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1A030B9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6C7ACB">
        <w:rPr>
          <w:rFonts w:ascii="Arial" w:eastAsia="MS Mincho" w:hAnsi="Arial" w:cs="Arial"/>
          <w:b/>
          <w:sz w:val="24"/>
          <w:szCs w:val="24"/>
        </w:rPr>
        <w:t>4</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A45F7">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sidRPr="0033138D">
        <w:rPr>
          <w:rFonts w:ascii="Arial" w:eastAsia="MS Mincho" w:hAnsi="Arial" w:cs="Arial"/>
          <w:b/>
          <w:sz w:val="24"/>
          <w:szCs w:val="24"/>
        </w:rPr>
        <w:t>22</w:t>
      </w:r>
      <w:r w:rsidR="004D364A">
        <w:rPr>
          <w:rFonts w:ascii="Arial" w:eastAsia="MS Mincho" w:hAnsi="Arial" w:cs="Arial"/>
          <w:b/>
          <w:sz w:val="24"/>
          <w:szCs w:val="24"/>
        </w:rPr>
        <w:t>12466</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989966" w14:textId="3DCC0007" w:rsidR="008B789A" w:rsidRDefault="008B789A" w:rsidP="008B789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6C7ACB">
        <w:rPr>
          <w:rFonts w:ascii="Arial" w:eastAsiaTheme="minorEastAsia" w:hAnsi="Arial" w:cs="Arial"/>
          <w:b/>
          <w:sz w:val="24"/>
          <w:szCs w:val="24"/>
          <w:lang w:eastAsia="zh-CN"/>
        </w:rPr>
        <w:t>August</w:t>
      </w:r>
      <w:r w:rsidRPr="002E37DC">
        <w:rPr>
          <w:rFonts w:ascii="Arial" w:eastAsiaTheme="minorEastAsia" w:hAnsi="Arial" w:cs="Arial"/>
          <w:b/>
          <w:sz w:val="24"/>
          <w:szCs w:val="24"/>
          <w:lang w:eastAsia="zh-CN"/>
        </w:rPr>
        <w:t xml:space="preserve"> </w:t>
      </w:r>
      <w:r w:rsidR="006C7ACB">
        <w:rPr>
          <w:rFonts w:ascii="Arial" w:eastAsiaTheme="minorEastAsia" w:hAnsi="Arial" w:cs="Arial"/>
          <w:b/>
          <w:sz w:val="24"/>
          <w:szCs w:val="24"/>
          <w:lang w:eastAsia="zh-CN"/>
        </w:rPr>
        <w:t>15</w:t>
      </w:r>
      <w:r w:rsidRPr="00644A8B">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 </w:t>
      </w:r>
      <w:r w:rsidR="006C7ACB">
        <w:rPr>
          <w:rFonts w:ascii="Arial" w:eastAsiaTheme="minorEastAsia" w:hAnsi="Arial" w:cs="Arial"/>
          <w:b/>
          <w:sz w:val="24"/>
          <w:szCs w:val="24"/>
          <w:lang w:eastAsia="zh-CN"/>
        </w:rPr>
        <w:t>26</w:t>
      </w:r>
      <w:r w:rsidRPr="00644A8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3B3C0D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258E">
        <w:rPr>
          <w:rFonts w:ascii="Arial" w:eastAsiaTheme="minorEastAsia" w:hAnsi="Arial" w:cs="Arial"/>
          <w:color w:val="000000"/>
          <w:sz w:val="22"/>
          <w:lang w:eastAsia="zh-CN"/>
        </w:rPr>
        <w:t xml:space="preserve">Discussion on </w:t>
      </w:r>
      <w:r w:rsidR="007167D8" w:rsidRPr="007167D8">
        <w:rPr>
          <w:rFonts w:ascii="Arial" w:eastAsiaTheme="minorEastAsia" w:hAnsi="Arial" w:cs="Arial"/>
          <w:color w:val="000000"/>
          <w:sz w:val="22"/>
          <w:lang w:eastAsia="zh-CN"/>
        </w:rPr>
        <w:t>RRM requirements for simultaneous DL reception from different directions</w:t>
      </w:r>
    </w:p>
    <w:p w14:paraId="08CE26BB" w14:textId="626F54B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167D8">
        <w:rPr>
          <w:rFonts w:ascii="Arial" w:eastAsiaTheme="minorEastAsia" w:hAnsi="Arial" w:cs="Arial"/>
          <w:color w:val="000000"/>
          <w:sz w:val="22"/>
          <w:lang w:eastAsia="zh-CN"/>
        </w:rPr>
        <w:t>11</w:t>
      </w:r>
      <w:r w:rsidR="00E50AE3">
        <w:rPr>
          <w:rFonts w:ascii="Arial" w:eastAsiaTheme="minorEastAsia" w:hAnsi="Arial" w:cs="Arial" w:hint="eastAsia"/>
          <w:color w:val="000000"/>
          <w:sz w:val="22"/>
          <w:lang w:eastAsia="zh-CN"/>
        </w:rPr>
        <w:t>.</w:t>
      </w:r>
      <w:r w:rsidR="0038258E">
        <w:rPr>
          <w:rFonts w:ascii="Arial" w:eastAsiaTheme="minorEastAsia" w:hAnsi="Arial" w:cs="Arial"/>
          <w:color w:val="000000"/>
          <w:sz w:val="22"/>
          <w:lang w:eastAsia="zh-CN"/>
        </w:rPr>
        <w:t>8</w:t>
      </w:r>
      <w:r w:rsidR="00C7381D">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p>
    <w:p w14:paraId="67B0962B" w14:textId="2BDDC52A"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25F16E5E" w14:textId="138800A8" w:rsidR="007167D8" w:rsidRPr="007167D8" w:rsidRDefault="007167D8" w:rsidP="007167D8">
      <w:pPr>
        <w:rPr>
          <w:rFonts w:asciiTheme="minorHAnsi" w:hAnsiTheme="minorHAnsi" w:cstheme="minorHAnsi"/>
        </w:rPr>
      </w:pPr>
      <w:r w:rsidRPr="007167D8">
        <w:rPr>
          <w:rFonts w:asciiTheme="minorHAnsi" w:hAnsiTheme="minorHAnsi" w:cstheme="minorHAnsi"/>
        </w:rPr>
        <w:t xml:space="preserve">In RAN#95e meeting, the Rel-18 FR2 multi-RX downlink reception work item was approved in [1] and in RAN#96 meeting the objectives were </w:t>
      </w:r>
      <w:r w:rsidR="00A724EC">
        <w:rPr>
          <w:rFonts w:asciiTheme="minorHAnsi" w:hAnsiTheme="minorHAnsi" w:cstheme="minorHAnsi"/>
        </w:rPr>
        <w:t>revised</w:t>
      </w:r>
      <w:r w:rsidRPr="007167D8">
        <w:rPr>
          <w:rFonts w:asciiTheme="minorHAnsi" w:hAnsiTheme="minorHAnsi" w:cstheme="minorHAnsi"/>
        </w:rPr>
        <w:t xml:space="preserve"> </w:t>
      </w:r>
      <w:r w:rsidR="00A724EC">
        <w:rPr>
          <w:rFonts w:asciiTheme="minorHAnsi" w:hAnsiTheme="minorHAnsi" w:cstheme="minorHAnsi"/>
        </w:rPr>
        <w:t>by updating relevant</w:t>
      </w:r>
      <w:r w:rsidRPr="007167D8">
        <w:rPr>
          <w:rFonts w:asciiTheme="minorHAnsi" w:hAnsiTheme="minorHAnsi" w:cstheme="minorHAnsi"/>
        </w:rPr>
        <w:t xml:space="preserve"> RF</w:t>
      </w:r>
      <w:r w:rsidR="00A724EC">
        <w:rPr>
          <w:rFonts w:asciiTheme="minorHAnsi" w:hAnsiTheme="minorHAnsi" w:cstheme="minorHAnsi"/>
        </w:rPr>
        <w:t xml:space="preserve"> objective for spherical coverage</w:t>
      </w:r>
      <w:r w:rsidR="0064399B">
        <w:rPr>
          <w:rFonts w:asciiTheme="minorHAnsi" w:hAnsiTheme="minorHAnsi" w:cstheme="minorHAnsi"/>
        </w:rPr>
        <w:t xml:space="preserve"> [2]</w:t>
      </w:r>
      <w:r w:rsidR="00A724EC">
        <w:rPr>
          <w:rFonts w:asciiTheme="minorHAnsi" w:hAnsiTheme="minorHAnsi" w:cstheme="minorHAnsi"/>
        </w:rPr>
        <w:t xml:space="preserve">. Specifically, the RRM </w:t>
      </w:r>
      <w:r w:rsidR="0064399B">
        <w:rPr>
          <w:rFonts w:asciiTheme="minorHAnsi" w:hAnsiTheme="minorHAnsi" w:cstheme="minorHAnsi"/>
        </w:rPr>
        <w:t xml:space="preserve">objectives contained in the </w:t>
      </w:r>
      <w:r w:rsidR="00A724EC">
        <w:rPr>
          <w:rFonts w:asciiTheme="minorHAnsi" w:hAnsiTheme="minorHAnsi" w:cstheme="minorHAnsi"/>
        </w:rPr>
        <w:t>WID</w:t>
      </w:r>
      <w:r w:rsidR="0064399B">
        <w:rPr>
          <w:rFonts w:asciiTheme="minorHAnsi" w:hAnsiTheme="minorHAnsi" w:cstheme="minorHAnsi"/>
        </w:rPr>
        <w:t xml:space="preserve"> are provided as follows [2]: </w:t>
      </w:r>
    </w:p>
    <w:p w14:paraId="3A23D055" w14:textId="77777777" w:rsidR="007167D8" w:rsidRDefault="007167D8" w:rsidP="007167D8">
      <w:pPr>
        <w:ind w:left="284"/>
        <w:rPr>
          <w:lang w:eastAsia="zh-CN"/>
        </w:rPr>
      </w:pPr>
      <w:r>
        <w:rPr>
          <w:noProof/>
          <w:lang w:val="en-US" w:eastAsia="zh-CN"/>
        </w:rPr>
        <mc:AlternateContent>
          <mc:Choice Requires="wps">
            <w:drawing>
              <wp:inline distT="0" distB="0" distL="0" distR="0" wp14:anchorId="08155F1F" wp14:editId="0161033B">
                <wp:extent cx="6037385" cy="2838450"/>
                <wp:effectExtent l="0" t="0" r="2095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838450"/>
                        </a:xfrm>
                        <a:prstGeom prst="rect">
                          <a:avLst/>
                        </a:prstGeom>
                        <a:solidFill>
                          <a:srgbClr val="FFFFFF"/>
                        </a:solidFill>
                        <a:ln w="9525">
                          <a:solidFill>
                            <a:srgbClr val="000000"/>
                          </a:solidFill>
                          <a:miter lim="800000"/>
                          <a:headEnd/>
                          <a:tailEnd/>
                        </a:ln>
                      </wps:spPr>
                      <wps:txbx>
                        <w:txbxContent>
                          <w:p w14:paraId="61C8B6A0" w14:textId="77777777" w:rsidR="00A724EC" w:rsidRPr="00AA6D4C" w:rsidRDefault="00A724EC" w:rsidP="00A724EC">
                            <w:pPr>
                              <w:numPr>
                                <w:ilvl w:val="0"/>
                                <w:numId w:val="19"/>
                              </w:numPr>
                              <w:overflowPunct w:val="0"/>
                              <w:autoSpaceDE w:val="0"/>
                              <w:autoSpaceDN w:val="0"/>
                              <w:adjustRightInd w:val="0"/>
                              <w:spacing w:after="0"/>
                              <w:textAlignment w:val="baseline"/>
                              <w:rPr>
                                <w:lang w:val="en-US"/>
                              </w:rPr>
                            </w:pPr>
                            <w:r w:rsidRPr="004C03D9">
                              <w:rPr>
                                <w:lang w:val="en-US"/>
                              </w:rPr>
                              <w:t xml:space="preserve">Introduce necessary requirement(s) for </w:t>
                            </w:r>
                            <w:r w:rsidRPr="00D72848">
                              <w:rPr>
                                <w:highlight w:val="yellow"/>
                                <w:lang w:val="en-US"/>
                              </w:rPr>
                              <w:t xml:space="preserve">enhanced FR2-1 UEs with simultaneous DL reception from different directions with different QCL </w:t>
                            </w:r>
                            <w:proofErr w:type="spellStart"/>
                            <w:r w:rsidRPr="00D72848">
                              <w:rPr>
                                <w:highlight w:val="yellow"/>
                                <w:lang w:val="en-US"/>
                              </w:rPr>
                              <w:t>TypeD</w:t>
                            </w:r>
                            <w:proofErr w:type="spellEnd"/>
                            <w:r w:rsidRPr="00D72848">
                              <w:rPr>
                                <w:highlight w:val="yellow"/>
                                <w:lang w:val="en-US"/>
                              </w:rPr>
                              <w:t xml:space="preserve"> RSs on a single component carrier</w:t>
                            </w:r>
                          </w:p>
                          <w:p w14:paraId="6C13133B" w14:textId="77777777" w:rsidR="00A724EC" w:rsidRPr="004C03D9" w:rsidRDefault="00A724EC" w:rsidP="00A724EC">
                            <w:pPr>
                              <w:numPr>
                                <w:ilvl w:val="1"/>
                                <w:numId w:val="19"/>
                              </w:numPr>
                              <w:overflowPunct w:val="0"/>
                              <w:autoSpaceDE w:val="0"/>
                              <w:autoSpaceDN w:val="0"/>
                              <w:adjustRightInd w:val="0"/>
                              <w:spacing w:after="0"/>
                              <w:textAlignment w:val="baseline"/>
                              <w:rPr>
                                <w:lang w:val="en-US"/>
                              </w:rPr>
                            </w:pPr>
                            <w:r w:rsidRPr="00AA6D4C">
                              <w:rPr>
                                <w:rFonts w:hint="eastAsia"/>
                                <w:lang w:val="en-US"/>
                              </w:rPr>
                              <w:t>Enhanced R</w:t>
                            </w:r>
                            <w:r>
                              <w:rPr>
                                <w:lang w:val="en-US"/>
                              </w:rPr>
                              <w:t>RM</w:t>
                            </w:r>
                            <w:r w:rsidRPr="00AA6D4C">
                              <w:rPr>
                                <w:rFonts w:hint="eastAsia"/>
                                <w:lang w:val="en-US"/>
                              </w:rPr>
                              <w:t xml:space="preserve"> requirements:</w:t>
                            </w:r>
                          </w:p>
                          <w:p w14:paraId="32D5A8FC" w14:textId="77777777" w:rsidR="00A724EC" w:rsidRDefault="00A724EC" w:rsidP="00A724EC">
                            <w:pPr>
                              <w:numPr>
                                <w:ilvl w:val="2"/>
                                <w:numId w:val="19"/>
                              </w:numPr>
                              <w:overflowPunct w:val="0"/>
                              <w:autoSpaceDE w:val="0"/>
                              <w:autoSpaceDN w:val="0"/>
                              <w:adjustRightInd w:val="0"/>
                              <w:spacing w:after="0"/>
                              <w:textAlignment w:val="baseline"/>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49C08A69" w14:textId="77777777" w:rsidR="00A724EC"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L1-RSRP measurement dela</w:t>
                            </w:r>
                            <w:r>
                              <w:rPr>
                                <w:lang w:val="en-US"/>
                              </w:rPr>
                              <w:t>y</w:t>
                            </w:r>
                          </w:p>
                          <w:p w14:paraId="7A8AC731" w14:textId="77777777" w:rsidR="00A724EC" w:rsidRPr="00320017" w:rsidRDefault="00A724EC" w:rsidP="00A724EC">
                            <w:pPr>
                              <w:numPr>
                                <w:ilvl w:val="3"/>
                                <w:numId w:val="19"/>
                              </w:numPr>
                              <w:overflowPunct w:val="0"/>
                              <w:autoSpaceDE w:val="0"/>
                              <w:autoSpaceDN w:val="0"/>
                              <w:adjustRightInd w:val="0"/>
                              <w:spacing w:after="0"/>
                              <w:textAlignment w:val="baseline"/>
                              <w:rPr>
                                <w:lang w:val="en-US"/>
                              </w:rPr>
                            </w:pPr>
                            <w:r w:rsidRPr="00320017">
                              <w:rPr>
                                <w:lang w:val="en-US"/>
                              </w:rPr>
                              <w:t>L3 measurement delay (both cell detection delay and measurement period can be considered)</w:t>
                            </w:r>
                          </w:p>
                          <w:p w14:paraId="390895F7" w14:textId="77777777" w:rsidR="00A724EC" w:rsidRPr="00320017" w:rsidRDefault="00A724EC" w:rsidP="00A724EC">
                            <w:pPr>
                              <w:numPr>
                                <w:ilvl w:val="4"/>
                                <w:numId w:val="19"/>
                              </w:numPr>
                              <w:overflowPunct w:val="0"/>
                              <w:autoSpaceDE w:val="0"/>
                              <w:autoSpaceDN w:val="0"/>
                              <w:adjustRightInd w:val="0"/>
                              <w:spacing w:after="0"/>
                              <w:textAlignment w:val="baseline"/>
                              <w:rPr>
                                <w:lang w:val="en-US"/>
                              </w:rPr>
                            </w:pPr>
                            <w:r w:rsidRPr="00320017">
                              <w:rPr>
                                <w:lang w:val="en-US"/>
                              </w:rPr>
                              <w:t>The starting point is the enhancements related to L1-RSRP measurement enhancements</w:t>
                            </w:r>
                          </w:p>
                          <w:p w14:paraId="196E059E"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RLM and BFD/CBD requirements</w:t>
                            </w:r>
                          </w:p>
                          <w:p w14:paraId="2CDA2C8E"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Scheduling/measurement restrictions</w:t>
                            </w:r>
                          </w:p>
                          <w:p w14:paraId="48EC193B"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TCI state switching delay with dual TCI</w:t>
                            </w:r>
                          </w:p>
                          <w:p w14:paraId="2490B784" w14:textId="77777777" w:rsidR="00A724EC"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Receive timing difference between different directions (different QCL Type D RSs)</w:t>
                            </w:r>
                          </w:p>
                          <w:p w14:paraId="5EDCF694" w14:textId="77777777" w:rsidR="00A724EC" w:rsidRDefault="00A724EC" w:rsidP="00A724EC">
                            <w:pPr>
                              <w:spacing w:after="0"/>
                              <w:rPr>
                                <w:bCs/>
                              </w:rPr>
                            </w:pPr>
                          </w:p>
                          <w:p w14:paraId="5DEC6B5F" w14:textId="77777777" w:rsidR="00A724EC" w:rsidRDefault="00A724EC" w:rsidP="00A724EC">
                            <w:pPr>
                              <w:spacing w:after="0"/>
                              <w:rPr>
                                <w:bCs/>
                                <w:lang w:eastAsia="ja-JP"/>
                              </w:rPr>
                            </w:pPr>
                            <w:r>
                              <w:rPr>
                                <w:rFonts w:hint="eastAsia"/>
                                <w:bCs/>
                                <w:lang w:eastAsia="ja-JP"/>
                              </w:rPr>
                              <w:t>N</w:t>
                            </w:r>
                            <w:r>
                              <w:rPr>
                                <w:bCs/>
                                <w:lang w:eastAsia="ja-JP"/>
                              </w:rPr>
                              <w:t>OTE:</w:t>
                            </w:r>
                          </w:p>
                          <w:p w14:paraId="51E01306" w14:textId="77777777" w:rsidR="00A724EC" w:rsidRDefault="00A724EC" w:rsidP="00A724EC">
                            <w:pPr>
                              <w:numPr>
                                <w:ilvl w:val="0"/>
                                <w:numId w:val="20"/>
                              </w:numPr>
                              <w:overflowPunct w:val="0"/>
                              <w:autoSpaceDE w:val="0"/>
                              <w:autoSpaceDN w:val="0"/>
                              <w:adjustRightInd w:val="0"/>
                              <w:spacing w:after="0"/>
                              <w:textAlignment w:val="baseline"/>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6F0CBFBA" w14:textId="77777777" w:rsidR="007167D8" w:rsidRPr="00A724EC" w:rsidRDefault="007167D8" w:rsidP="007167D8">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08155F1F" id="_x0000_t202" coordsize="21600,21600" o:spt="202" path="m,l,21600r21600,l21600,xe">
                <v:stroke joinstyle="miter"/>
                <v:path gradientshapeok="t" o:connecttype="rect"/>
              </v:shapetype>
              <v:shape id="文本框 1" o:spid="_x0000_s1026" type="#_x0000_t202" style="width:475.4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">
                <v:textbox>
                  <w:txbxContent>
                    <w:p w14:paraId="61C8B6A0" w14:textId="77777777" w:rsidR="00A724EC" w:rsidRPr="00AA6D4C" w:rsidRDefault="00A724EC" w:rsidP="00A724EC">
                      <w:pPr>
                        <w:numPr>
                          <w:ilvl w:val="0"/>
                          <w:numId w:val="19"/>
                        </w:numPr>
                        <w:overflowPunct w:val="0"/>
                        <w:autoSpaceDE w:val="0"/>
                        <w:autoSpaceDN w:val="0"/>
                        <w:adjustRightInd w:val="0"/>
                        <w:spacing w:after="0"/>
                        <w:textAlignment w:val="baseline"/>
                        <w:rPr>
                          <w:lang w:val="en-US"/>
                        </w:rPr>
                      </w:pPr>
                      <w:r w:rsidRPr="004C03D9">
                        <w:rPr>
                          <w:lang w:val="en-US"/>
                        </w:rPr>
                        <w:t xml:space="preserve">Introduce necessary requirement(s) for </w:t>
                      </w:r>
                      <w:r w:rsidRPr="00D72848">
                        <w:rPr>
                          <w:highlight w:val="yellow"/>
                          <w:lang w:val="en-US"/>
                        </w:rPr>
                        <w:t xml:space="preserve">enhanced FR2-1 UEs with simultaneous DL reception from different directions with different QCL </w:t>
                      </w:r>
                      <w:proofErr w:type="spellStart"/>
                      <w:r w:rsidRPr="00D72848">
                        <w:rPr>
                          <w:highlight w:val="yellow"/>
                          <w:lang w:val="en-US"/>
                        </w:rPr>
                        <w:t>TypeD</w:t>
                      </w:r>
                      <w:proofErr w:type="spellEnd"/>
                      <w:r w:rsidRPr="00D72848">
                        <w:rPr>
                          <w:highlight w:val="yellow"/>
                          <w:lang w:val="en-US"/>
                        </w:rPr>
                        <w:t xml:space="preserve"> RSs on a single component carrier</w:t>
                      </w:r>
                    </w:p>
                    <w:p w14:paraId="6C13133B" w14:textId="77777777" w:rsidR="00A724EC" w:rsidRPr="004C03D9" w:rsidRDefault="00A724EC" w:rsidP="00A724EC">
                      <w:pPr>
                        <w:numPr>
                          <w:ilvl w:val="1"/>
                          <w:numId w:val="19"/>
                        </w:numPr>
                        <w:overflowPunct w:val="0"/>
                        <w:autoSpaceDE w:val="0"/>
                        <w:autoSpaceDN w:val="0"/>
                        <w:adjustRightInd w:val="0"/>
                        <w:spacing w:after="0"/>
                        <w:textAlignment w:val="baseline"/>
                        <w:rPr>
                          <w:lang w:val="en-US"/>
                        </w:rPr>
                      </w:pPr>
                      <w:r w:rsidRPr="00AA6D4C">
                        <w:rPr>
                          <w:rFonts w:hint="eastAsia"/>
                          <w:lang w:val="en-US"/>
                        </w:rPr>
                        <w:t>Enhanced R</w:t>
                      </w:r>
                      <w:r>
                        <w:rPr>
                          <w:lang w:val="en-US"/>
                        </w:rPr>
                        <w:t>RM</w:t>
                      </w:r>
                      <w:r w:rsidRPr="00AA6D4C">
                        <w:rPr>
                          <w:rFonts w:hint="eastAsia"/>
                          <w:lang w:val="en-US"/>
                        </w:rPr>
                        <w:t xml:space="preserve"> requirements:</w:t>
                      </w:r>
                    </w:p>
                    <w:p w14:paraId="32D5A8FC" w14:textId="77777777" w:rsidR="00A724EC" w:rsidRDefault="00A724EC" w:rsidP="00A724EC">
                      <w:pPr>
                        <w:numPr>
                          <w:ilvl w:val="2"/>
                          <w:numId w:val="19"/>
                        </w:numPr>
                        <w:overflowPunct w:val="0"/>
                        <w:autoSpaceDE w:val="0"/>
                        <w:autoSpaceDN w:val="0"/>
                        <w:adjustRightInd w:val="0"/>
                        <w:spacing w:after="0"/>
                        <w:textAlignment w:val="baseline"/>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49C08A69" w14:textId="77777777" w:rsidR="00A724EC"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L1-RSRP measurement dela</w:t>
                      </w:r>
                      <w:r>
                        <w:rPr>
                          <w:lang w:val="en-US"/>
                        </w:rPr>
                        <w:t>y</w:t>
                      </w:r>
                    </w:p>
                    <w:p w14:paraId="7A8AC731" w14:textId="77777777" w:rsidR="00A724EC" w:rsidRPr="00320017" w:rsidRDefault="00A724EC" w:rsidP="00A724EC">
                      <w:pPr>
                        <w:numPr>
                          <w:ilvl w:val="3"/>
                          <w:numId w:val="19"/>
                        </w:numPr>
                        <w:overflowPunct w:val="0"/>
                        <w:autoSpaceDE w:val="0"/>
                        <w:autoSpaceDN w:val="0"/>
                        <w:adjustRightInd w:val="0"/>
                        <w:spacing w:after="0"/>
                        <w:textAlignment w:val="baseline"/>
                        <w:rPr>
                          <w:lang w:val="en-US"/>
                        </w:rPr>
                      </w:pPr>
                      <w:r w:rsidRPr="00320017">
                        <w:rPr>
                          <w:lang w:val="en-US"/>
                        </w:rPr>
                        <w:t>L3 measurement delay (both cell detection delay and measurement period can be considered)</w:t>
                      </w:r>
                    </w:p>
                    <w:p w14:paraId="390895F7" w14:textId="77777777" w:rsidR="00A724EC" w:rsidRPr="00320017" w:rsidRDefault="00A724EC" w:rsidP="00A724EC">
                      <w:pPr>
                        <w:numPr>
                          <w:ilvl w:val="4"/>
                          <w:numId w:val="19"/>
                        </w:numPr>
                        <w:overflowPunct w:val="0"/>
                        <w:autoSpaceDE w:val="0"/>
                        <w:autoSpaceDN w:val="0"/>
                        <w:adjustRightInd w:val="0"/>
                        <w:spacing w:after="0"/>
                        <w:textAlignment w:val="baseline"/>
                        <w:rPr>
                          <w:lang w:val="en-US"/>
                        </w:rPr>
                      </w:pPr>
                      <w:r w:rsidRPr="00320017">
                        <w:rPr>
                          <w:lang w:val="en-US"/>
                        </w:rPr>
                        <w:t>The starting point is the enhancements related to L1-RSRP measurement enhancements</w:t>
                      </w:r>
                    </w:p>
                    <w:p w14:paraId="196E059E"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RLM and BFD/CBD requirements</w:t>
                      </w:r>
                    </w:p>
                    <w:p w14:paraId="2CDA2C8E"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Scheduling/measurement restrictions</w:t>
                      </w:r>
                    </w:p>
                    <w:p w14:paraId="48EC193B" w14:textId="77777777" w:rsidR="00A724EC" w:rsidRPr="004C03D9"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TCI state switching delay with dual TCI</w:t>
                      </w:r>
                    </w:p>
                    <w:p w14:paraId="2490B784" w14:textId="77777777" w:rsidR="00A724EC" w:rsidRDefault="00A724EC" w:rsidP="00A724EC">
                      <w:pPr>
                        <w:numPr>
                          <w:ilvl w:val="3"/>
                          <w:numId w:val="19"/>
                        </w:numPr>
                        <w:overflowPunct w:val="0"/>
                        <w:autoSpaceDE w:val="0"/>
                        <w:autoSpaceDN w:val="0"/>
                        <w:adjustRightInd w:val="0"/>
                        <w:spacing w:after="0"/>
                        <w:textAlignment w:val="baseline"/>
                        <w:rPr>
                          <w:lang w:val="en-US"/>
                        </w:rPr>
                      </w:pPr>
                      <w:r w:rsidRPr="004C03D9">
                        <w:rPr>
                          <w:lang w:val="en-US"/>
                        </w:rPr>
                        <w:t>Receive timing difference between different directions (different QCL Type D RSs)</w:t>
                      </w:r>
                    </w:p>
                    <w:p w14:paraId="5EDCF694" w14:textId="77777777" w:rsidR="00A724EC" w:rsidRDefault="00A724EC" w:rsidP="00A724EC">
                      <w:pPr>
                        <w:spacing w:after="0"/>
                        <w:rPr>
                          <w:bCs/>
                        </w:rPr>
                      </w:pPr>
                    </w:p>
                    <w:p w14:paraId="5DEC6B5F" w14:textId="77777777" w:rsidR="00A724EC" w:rsidRDefault="00A724EC" w:rsidP="00A724EC">
                      <w:pPr>
                        <w:spacing w:after="0"/>
                        <w:rPr>
                          <w:bCs/>
                          <w:lang w:eastAsia="ja-JP"/>
                        </w:rPr>
                      </w:pPr>
                      <w:r>
                        <w:rPr>
                          <w:rFonts w:hint="eastAsia"/>
                          <w:bCs/>
                          <w:lang w:eastAsia="ja-JP"/>
                        </w:rPr>
                        <w:t>N</w:t>
                      </w:r>
                      <w:r>
                        <w:rPr>
                          <w:bCs/>
                          <w:lang w:eastAsia="ja-JP"/>
                        </w:rPr>
                        <w:t>OTE:</w:t>
                      </w:r>
                    </w:p>
                    <w:p w14:paraId="51E01306" w14:textId="77777777" w:rsidR="00A724EC" w:rsidRDefault="00A724EC" w:rsidP="00A724EC">
                      <w:pPr>
                        <w:numPr>
                          <w:ilvl w:val="0"/>
                          <w:numId w:val="20"/>
                        </w:numPr>
                        <w:overflowPunct w:val="0"/>
                        <w:autoSpaceDE w:val="0"/>
                        <w:autoSpaceDN w:val="0"/>
                        <w:adjustRightInd w:val="0"/>
                        <w:spacing w:after="0"/>
                        <w:textAlignment w:val="baseline"/>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6F0CBFBA" w14:textId="77777777" w:rsidR="007167D8" w:rsidRPr="00A724EC" w:rsidRDefault="007167D8" w:rsidP="007167D8">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4B568D43" w14:textId="350C9DE9" w:rsidR="00002DD4" w:rsidRDefault="007167D8" w:rsidP="00F9169C">
      <w:pPr>
        <w:rPr>
          <w:rFonts w:asciiTheme="minorHAnsi" w:hAnsiTheme="minorHAnsi" w:cstheme="minorHAnsi"/>
          <w:lang w:val="en-US" w:eastAsia="zh-CN"/>
        </w:rPr>
      </w:pPr>
      <w:r>
        <w:rPr>
          <w:rFonts w:asciiTheme="minorHAnsi" w:hAnsiTheme="minorHAnsi" w:cstheme="minorHAnsi" w:hint="eastAsia"/>
          <w:lang w:val="en-US" w:eastAsia="zh-CN"/>
        </w:rPr>
        <w:t>In</w:t>
      </w:r>
      <w:r>
        <w:rPr>
          <w:rFonts w:asciiTheme="minorHAnsi" w:hAnsiTheme="minorHAnsi" w:cstheme="minorHAnsi"/>
          <w:lang w:val="en-US" w:eastAsia="zh-CN"/>
        </w:rPr>
        <w:t xml:space="preserve"> this contribution, w</w:t>
      </w:r>
      <w:r w:rsidR="00BE178E">
        <w:rPr>
          <w:rFonts w:asciiTheme="minorHAnsi" w:hAnsiTheme="minorHAnsi" w:cstheme="minorHAnsi"/>
          <w:lang w:val="en-US" w:eastAsia="zh-CN"/>
        </w:rPr>
        <w:t>e w</w:t>
      </w:r>
      <w:r w:rsidR="00F9169C">
        <w:rPr>
          <w:rFonts w:asciiTheme="minorHAnsi" w:hAnsiTheme="minorHAnsi" w:cstheme="minorHAnsi"/>
          <w:lang w:val="en-US" w:eastAsia="zh-CN"/>
        </w:rPr>
        <w:t xml:space="preserve">ould like to </w:t>
      </w:r>
      <w:r>
        <w:rPr>
          <w:rFonts w:asciiTheme="minorHAnsi" w:hAnsiTheme="minorHAnsi" w:cstheme="minorHAnsi"/>
          <w:lang w:val="en-US" w:eastAsia="zh-CN"/>
        </w:rPr>
        <w:t>share</w:t>
      </w:r>
      <w:r w:rsidR="00F9169C">
        <w:rPr>
          <w:rFonts w:asciiTheme="minorHAnsi" w:hAnsiTheme="minorHAnsi" w:cstheme="minorHAnsi"/>
          <w:lang w:val="en-US" w:eastAsia="zh-CN"/>
        </w:rPr>
        <w:t xml:space="preserve"> our</w:t>
      </w:r>
      <w:r>
        <w:rPr>
          <w:rFonts w:asciiTheme="minorHAnsi" w:hAnsiTheme="minorHAnsi" w:cstheme="minorHAnsi"/>
          <w:lang w:val="en-US" w:eastAsia="zh-CN"/>
        </w:rPr>
        <w:t xml:space="preserve"> initial</w:t>
      </w:r>
      <w:r w:rsidR="00BE178E">
        <w:rPr>
          <w:rFonts w:asciiTheme="minorHAnsi" w:hAnsiTheme="minorHAnsi" w:cstheme="minorHAnsi"/>
          <w:lang w:val="en-US" w:eastAsia="zh-CN"/>
        </w:rPr>
        <w:t xml:space="preserve"> viewpoints</w:t>
      </w:r>
      <w:r w:rsidR="00C642EB" w:rsidRPr="00C642EB">
        <w:rPr>
          <w:rFonts w:asciiTheme="minorHAnsi" w:hAnsiTheme="minorHAnsi" w:cstheme="minorHAnsi"/>
          <w:lang w:val="en-US" w:eastAsia="zh-CN"/>
        </w:rPr>
        <w:t xml:space="preserve"> </w:t>
      </w:r>
      <w:r w:rsidR="00D34FA0">
        <w:rPr>
          <w:rFonts w:asciiTheme="minorHAnsi" w:hAnsiTheme="minorHAnsi" w:cstheme="minorHAnsi"/>
          <w:lang w:val="en-US" w:eastAsia="zh-CN"/>
        </w:rPr>
        <w:t xml:space="preserve">on this work item, especially providing our analysis </w:t>
      </w:r>
      <w:r w:rsidR="00BE178E">
        <w:rPr>
          <w:rFonts w:asciiTheme="minorHAnsi" w:hAnsiTheme="minorHAnsi" w:cstheme="minorHAnsi"/>
          <w:lang w:val="en-US" w:eastAsia="zh-CN"/>
        </w:rPr>
        <w:t>on</w:t>
      </w:r>
      <w:r>
        <w:rPr>
          <w:rFonts w:asciiTheme="minorHAnsi" w:hAnsiTheme="minorHAnsi" w:cstheme="minorHAnsi"/>
          <w:lang w:val="en-US" w:eastAsia="zh-CN"/>
        </w:rPr>
        <w:t xml:space="preserve"> the relevant RRM requirement impacts by introducing the function of </w:t>
      </w:r>
      <w:r w:rsidRPr="007167D8">
        <w:rPr>
          <w:rFonts w:asciiTheme="minorHAnsi" w:hAnsiTheme="minorHAnsi" w:cstheme="minorHAnsi"/>
          <w:lang w:val="en-US" w:eastAsia="zh-CN"/>
        </w:rPr>
        <w:t>simultaneous DL reception from different directions</w:t>
      </w:r>
      <w:r w:rsidR="00367397">
        <w:rPr>
          <w:rFonts w:asciiTheme="minorHAnsi" w:hAnsiTheme="minorHAnsi" w:cstheme="minorHAnsi"/>
          <w:lang w:val="en-US" w:eastAsia="zh-CN"/>
        </w:rPr>
        <w:t xml:space="preserve">. </w:t>
      </w:r>
    </w:p>
    <w:p w14:paraId="15EE2E07" w14:textId="18EFF4FE" w:rsidR="00002DD4" w:rsidRP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31A1DC55" w14:textId="78E41005" w:rsidR="00002DD4" w:rsidRPr="00067E07" w:rsidRDefault="00002DD4" w:rsidP="00002DD4">
      <w:pPr>
        <w:pStyle w:val="Heading2"/>
        <w:rPr>
          <w:lang w:eastAsia="zh-CN"/>
        </w:rPr>
      </w:pPr>
      <w:r>
        <w:rPr>
          <w:lang w:eastAsia="zh-CN"/>
        </w:rPr>
        <w:t>2.</w:t>
      </w:r>
      <w:r w:rsidR="00305CF9">
        <w:rPr>
          <w:lang w:eastAsia="zh-CN"/>
        </w:rPr>
        <w:t>1</w:t>
      </w:r>
      <w:r>
        <w:rPr>
          <w:lang w:eastAsia="zh-CN"/>
        </w:rPr>
        <w:t xml:space="preserve"> </w:t>
      </w:r>
      <w:r w:rsidR="008548DD">
        <w:rPr>
          <w:lang w:eastAsia="zh-CN"/>
        </w:rPr>
        <w:t>Background and Standardization Status</w:t>
      </w:r>
    </w:p>
    <w:p w14:paraId="268A8B29" w14:textId="2563AD4F" w:rsidR="00D72848" w:rsidRDefault="006B18C8" w:rsidP="009E6A9F">
      <w:pPr>
        <w:rPr>
          <w:rFonts w:asciiTheme="minorHAnsi" w:hAnsiTheme="minorHAnsi" w:cstheme="minorHAnsi"/>
          <w:lang w:val="sv-SE" w:eastAsia="zh-CN"/>
        </w:rPr>
      </w:pPr>
      <w:r>
        <w:rPr>
          <w:rFonts w:asciiTheme="minorHAnsi" w:hAnsiTheme="minorHAnsi" w:cstheme="minorHAnsi"/>
          <w:lang w:val="sv-SE" w:eastAsia="zh-CN"/>
        </w:rPr>
        <w:t>As the discussion dated back to Rel-15, t</w:t>
      </w:r>
      <w:r w:rsidRPr="006B18C8">
        <w:rPr>
          <w:rFonts w:asciiTheme="minorHAnsi" w:hAnsiTheme="minorHAnsi" w:cstheme="minorHAnsi"/>
          <w:lang w:val="sv-SE" w:eastAsia="zh-CN"/>
        </w:rPr>
        <w:t>he existing NR</w:t>
      </w:r>
      <w:r>
        <w:rPr>
          <w:rFonts w:asciiTheme="minorHAnsi" w:hAnsiTheme="minorHAnsi" w:cstheme="minorHAnsi" w:hint="eastAsia"/>
          <w:lang w:val="sv-SE" w:eastAsia="zh-CN"/>
        </w:rPr>
        <w:t>-</w:t>
      </w:r>
      <w:r>
        <w:rPr>
          <w:rFonts w:asciiTheme="minorHAnsi" w:hAnsiTheme="minorHAnsi" w:cstheme="minorHAnsi"/>
          <w:lang w:val="sv-SE" w:eastAsia="zh-CN"/>
        </w:rPr>
        <w:t>compatible</w:t>
      </w:r>
      <w:r w:rsidRPr="006B18C8">
        <w:rPr>
          <w:rFonts w:asciiTheme="minorHAnsi" w:hAnsiTheme="minorHAnsi" w:cstheme="minorHAnsi"/>
          <w:lang w:val="sv-SE" w:eastAsia="zh-CN"/>
        </w:rPr>
        <w:t xml:space="preserve"> UE requirements are defined </w:t>
      </w:r>
      <w:r>
        <w:rPr>
          <w:rFonts w:asciiTheme="minorHAnsi" w:hAnsiTheme="minorHAnsi" w:cstheme="minorHAnsi"/>
          <w:lang w:val="sv-SE" w:eastAsia="zh-CN"/>
        </w:rPr>
        <w:t>based on the</w:t>
      </w:r>
      <w:r w:rsidRPr="006B18C8">
        <w:rPr>
          <w:rFonts w:asciiTheme="minorHAnsi" w:hAnsiTheme="minorHAnsi" w:cstheme="minorHAnsi"/>
          <w:lang w:val="sv-SE" w:eastAsia="zh-CN"/>
        </w:rPr>
        <w:t xml:space="preserve"> assumption that UE is equipped with a single antenna panel</w:t>
      </w:r>
      <w:r>
        <w:rPr>
          <w:rFonts w:asciiTheme="minorHAnsi" w:hAnsiTheme="minorHAnsi" w:cstheme="minorHAnsi"/>
          <w:lang w:val="sv-SE" w:eastAsia="zh-CN"/>
        </w:rPr>
        <w:t xml:space="preserve"> (or multiple antenna panels)</w:t>
      </w:r>
      <w:r w:rsidRPr="006B18C8">
        <w:rPr>
          <w:rFonts w:asciiTheme="minorHAnsi" w:hAnsiTheme="minorHAnsi" w:cstheme="minorHAnsi"/>
          <w:lang w:val="sv-SE" w:eastAsia="zh-CN"/>
        </w:rPr>
        <w:t xml:space="preserve"> and capable to perform DL reception using a single RX beam/chain reception</w:t>
      </w:r>
      <w:r>
        <w:rPr>
          <w:rFonts w:asciiTheme="minorHAnsi" w:hAnsiTheme="minorHAnsi" w:cstheme="minorHAnsi"/>
          <w:lang w:val="sv-SE" w:eastAsia="zh-CN"/>
        </w:rPr>
        <w:t xml:space="preserve"> (or using a single RX beam/chain reception by switching among multiple antenna panels)</w:t>
      </w:r>
      <w:r w:rsidRPr="006B18C8">
        <w:rPr>
          <w:rFonts w:asciiTheme="minorHAnsi" w:hAnsiTheme="minorHAnsi" w:cstheme="minorHAnsi"/>
          <w:lang w:val="sv-SE" w:eastAsia="zh-CN"/>
        </w:rPr>
        <w:t xml:space="preserve">. Furthermore, </w:t>
      </w:r>
      <w:r>
        <w:rPr>
          <w:rFonts w:asciiTheme="minorHAnsi" w:hAnsiTheme="minorHAnsi" w:cstheme="minorHAnsi"/>
          <w:lang w:val="sv-SE" w:eastAsia="zh-CN"/>
        </w:rPr>
        <w:t xml:space="preserve">the existing </w:t>
      </w:r>
      <w:r w:rsidRPr="006B18C8">
        <w:rPr>
          <w:rFonts w:asciiTheme="minorHAnsi" w:hAnsiTheme="minorHAnsi" w:cstheme="minorHAnsi"/>
          <w:lang w:val="sv-SE" w:eastAsia="zh-CN"/>
        </w:rPr>
        <w:t>UE performance requirements are limited for DL MIMO rank 1 and 2</w:t>
      </w:r>
      <w:r>
        <w:rPr>
          <w:rFonts w:asciiTheme="minorHAnsi" w:hAnsiTheme="minorHAnsi" w:cstheme="minorHAnsi"/>
          <w:lang w:val="sv-SE" w:eastAsia="zh-CN"/>
        </w:rPr>
        <w:t xml:space="preserve">, which means 4-layer MIMO which requires reception from at least two directions are not supported yet. </w:t>
      </w:r>
    </w:p>
    <w:p w14:paraId="7BFC7D8C" w14:textId="304075D3" w:rsidR="00E01CC3" w:rsidRDefault="00E01CC3" w:rsidP="009E6A9F">
      <w:pPr>
        <w:rPr>
          <w:rFonts w:asciiTheme="minorHAnsi" w:hAnsiTheme="minorHAnsi" w:cstheme="minorHAnsi"/>
          <w:lang w:val="sv-SE" w:eastAsia="zh-CN"/>
        </w:rPr>
      </w:pPr>
      <w:r>
        <w:rPr>
          <w:rFonts w:asciiTheme="minorHAnsi" w:hAnsiTheme="minorHAnsi" w:cstheme="minorHAnsi"/>
          <w:lang w:val="sv-SE" w:eastAsia="zh-CN"/>
        </w:rPr>
        <w:t>As targeted in WID [2], RAN4 is tasked to ”introduce necessary requirement</w:t>
      </w:r>
      <w:r w:rsidRPr="00E01CC3">
        <w:t xml:space="preserve"> </w:t>
      </w:r>
      <w:r w:rsidRPr="00E01CC3">
        <w:rPr>
          <w:rFonts w:asciiTheme="minorHAnsi" w:hAnsiTheme="minorHAnsi" w:cstheme="minorHAnsi"/>
          <w:lang w:val="sv-SE" w:eastAsia="zh-CN"/>
        </w:rPr>
        <w:t>for enhanced FR2-1 UEs with simultaneous DL reception with two different QCL TypeD RSs on single component carrier with up to 4 layer DL MIMO</w:t>
      </w:r>
      <w:r>
        <w:rPr>
          <w:rFonts w:asciiTheme="minorHAnsi" w:hAnsiTheme="minorHAnsi" w:cstheme="minorHAnsi"/>
          <w:lang w:val="sv-SE" w:eastAsia="zh-CN"/>
        </w:rPr>
        <w:t xml:space="preserve">”. </w:t>
      </w:r>
      <w:r w:rsidR="00DC4CC6">
        <w:rPr>
          <w:rFonts w:asciiTheme="minorHAnsi" w:hAnsiTheme="minorHAnsi" w:cstheme="minorHAnsi"/>
          <w:lang w:val="sv-SE" w:eastAsia="zh-CN"/>
        </w:rPr>
        <w:t xml:space="preserve">The justification </w:t>
      </w:r>
      <w:r w:rsidR="00322146">
        <w:rPr>
          <w:rFonts w:asciiTheme="minorHAnsi" w:hAnsiTheme="minorHAnsi" w:cstheme="minorHAnsi"/>
          <w:lang w:val="sv-SE" w:eastAsia="zh-CN"/>
        </w:rPr>
        <w:t>of this objective comes from the fact that ”e</w:t>
      </w:r>
      <w:r w:rsidR="00322146" w:rsidRPr="00322146">
        <w:rPr>
          <w:rFonts w:asciiTheme="minorHAnsi" w:hAnsiTheme="minorHAnsi" w:cstheme="minorHAnsi"/>
          <w:lang w:val="sv-SE" w:eastAsia="zh-CN"/>
        </w:rPr>
        <w:t>nhanced NR FR2 UEs with multi-beam simultaneous reception and multiple RX chains can provide a meaningful performance improvement in FR2 improving both demodulation performance (4-layer DL MIMO), RRM performance and improve RF spherical coverage.</w:t>
      </w:r>
      <w:r w:rsidR="00322146">
        <w:rPr>
          <w:rFonts w:asciiTheme="minorHAnsi" w:hAnsiTheme="minorHAnsi" w:cstheme="minorHAnsi"/>
          <w:lang w:val="sv-SE" w:eastAsia="zh-CN"/>
        </w:rPr>
        <w:t>”</w:t>
      </w:r>
      <w:r w:rsidR="00322146" w:rsidRPr="00322146">
        <w:rPr>
          <w:rFonts w:asciiTheme="minorHAnsi" w:hAnsiTheme="minorHAnsi" w:cstheme="minorHAnsi"/>
          <w:lang w:val="sv-SE" w:eastAsia="zh-CN"/>
        </w:rPr>
        <w:t xml:space="preserve"> </w:t>
      </w:r>
    </w:p>
    <w:p w14:paraId="6FFBD217" w14:textId="00A3DA42" w:rsidR="006B18C8" w:rsidRDefault="00322146" w:rsidP="009E6A9F">
      <w:pPr>
        <w:rPr>
          <w:rFonts w:asciiTheme="minorHAnsi" w:hAnsiTheme="minorHAnsi" w:cstheme="minorHAnsi"/>
          <w:lang w:val="sv-SE" w:eastAsia="zh-CN"/>
        </w:rPr>
      </w:pPr>
      <w:r>
        <w:rPr>
          <w:rFonts w:asciiTheme="minorHAnsi" w:hAnsiTheme="minorHAnsi" w:cstheme="minorHAnsi"/>
          <w:lang w:val="sv-SE" w:eastAsia="zh-CN"/>
        </w:rPr>
        <w:lastRenderedPageBreak/>
        <w:t xml:space="preserve">More specifically, there are several enhanced features introdcued in Rel-16/17 RAN1 work items, which actually can </w:t>
      </w:r>
      <w:r w:rsidR="00E66B27">
        <w:rPr>
          <w:rFonts w:asciiTheme="minorHAnsi" w:hAnsiTheme="minorHAnsi" w:cstheme="minorHAnsi"/>
          <w:lang w:val="sv-SE" w:eastAsia="zh-CN"/>
        </w:rPr>
        <w:t xml:space="preserve">hardly </w:t>
      </w:r>
      <w:r>
        <w:rPr>
          <w:rFonts w:asciiTheme="minorHAnsi" w:hAnsiTheme="minorHAnsi" w:cstheme="minorHAnsi"/>
          <w:lang w:val="sv-SE" w:eastAsia="zh-CN"/>
        </w:rPr>
        <w:t xml:space="preserve">be deployed in practice </w:t>
      </w:r>
      <w:r w:rsidR="00C019F0">
        <w:rPr>
          <w:rFonts w:asciiTheme="minorHAnsi" w:hAnsiTheme="minorHAnsi" w:cstheme="minorHAnsi"/>
          <w:lang w:val="sv-SE" w:eastAsia="zh-CN"/>
        </w:rPr>
        <w:t>because UE can’t</w:t>
      </w:r>
      <w:r>
        <w:rPr>
          <w:rFonts w:asciiTheme="minorHAnsi" w:hAnsiTheme="minorHAnsi" w:cstheme="minorHAnsi"/>
          <w:lang w:val="sv-SE" w:eastAsia="zh-CN"/>
        </w:rPr>
        <w:t xml:space="preserve"> support ”</w:t>
      </w:r>
      <w:r w:rsidRPr="00322146">
        <w:rPr>
          <w:rFonts w:asciiTheme="minorHAnsi" w:hAnsiTheme="minorHAnsi" w:cstheme="minorHAnsi"/>
          <w:lang w:val="sv-SE" w:eastAsia="zh-CN"/>
        </w:rPr>
        <w:t>simultaneous DL reception from different directions with different QCL TypeD RSs</w:t>
      </w:r>
      <w:r>
        <w:rPr>
          <w:rFonts w:asciiTheme="minorHAnsi" w:hAnsiTheme="minorHAnsi" w:cstheme="minorHAnsi"/>
          <w:lang w:val="sv-SE" w:eastAsia="zh-CN"/>
        </w:rPr>
        <w:t xml:space="preserve">” </w:t>
      </w:r>
      <w:r w:rsidR="00C019F0">
        <w:rPr>
          <w:rFonts w:asciiTheme="minorHAnsi" w:hAnsiTheme="minorHAnsi" w:cstheme="minorHAnsi"/>
          <w:lang w:val="sv-SE" w:eastAsia="zh-CN"/>
        </w:rPr>
        <w:t>from RAN4 perspecitve. In Rel-16 NR MIMO enhancement work item, s</w:t>
      </w:r>
      <w:r w:rsidR="006B18C8" w:rsidRPr="006B18C8">
        <w:rPr>
          <w:rFonts w:asciiTheme="minorHAnsi" w:hAnsiTheme="minorHAnsi" w:cstheme="minorHAnsi"/>
          <w:lang w:val="sv-SE" w:eastAsia="zh-CN"/>
        </w:rPr>
        <w:t>everal enhancements to enable efficient and robust DL multi-TRP/panel operation</w:t>
      </w:r>
      <w:r w:rsidR="00C019F0">
        <w:rPr>
          <w:rFonts w:asciiTheme="minorHAnsi" w:hAnsiTheme="minorHAnsi" w:cstheme="minorHAnsi"/>
          <w:lang w:val="sv-SE" w:eastAsia="zh-CN"/>
        </w:rPr>
        <w:t>:</w:t>
      </w:r>
      <w:r w:rsidR="006B18C8" w:rsidRPr="006B18C8">
        <w:rPr>
          <w:rFonts w:asciiTheme="minorHAnsi" w:hAnsiTheme="minorHAnsi" w:cstheme="minorHAnsi"/>
          <w:lang w:val="sv-SE" w:eastAsia="zh-CN"/>
        </w:rPr>
        <w:t xml:space="preserve"> </w:t>
      </w:r>
      <w:r w:rsidR="00C019F0">
        <w:rPr>
          <w:rFonts w:asciiTheme="minorHAnsi" w:hAnsiTheme="minorHAnsi" w:cstheme="minorHAnsi"/>
          <w:lang w:val="sv-SE" w:eastAsia="zh-CN"/>
        </w:rPr>
        <w:t xml:space="preserve">e.g., </w:t>
      </w:r>
      <w:r w:rsidR="006B18C8" w:rsidRPr="006B18C8">
        <w:rPr>
          <w:rFonts w:asciiTheme="minorHAnsi" w:hAnsiTheme="minorHAnsi" w:cstheme="minorHAnsi"/>
          <w:lang w:val="sv-SE" w:eastAsia="zh-CN"/>
        </w:rPr>
        <w:t>DL transmission schemes with simultaneous and non-simultaneous multi-beam reception from multiple TRPs/panels were introduced</w:t>
      </w:r>
      <w:r w:rsidR="00C019F0">
        <w:rPr>
          <w:rFonts w:asciiTheme="minorHAnsi" w:hAnsiTheme="minorHAnsi" w:cstheme="minorHAnsi"/>
          <w:lang w:val="sv-SE" w:eastAsia="zh-CN"/>
        </w:rPr>
        <w:t>, which</w:t>
      </w:r>
      <w:r w:rsidR="006B18C8" w:rsidRPr="006B18C8">
        <w:rPr>
          <w:rFonts w:asciiTheme="minorHAnsi" w:hAnsiTheme="minorHAnsi" w:cstheme="minorHAnsi"/>
          <w:lang w:val="sv-SE" w:eastAsia="zh-CN"/>
        </w:rPr>
        <w:t xml:space="preserve"> </w:t>
      </w:r>
      <w:r w:rsidR="00C019F0">
        <w:rPr>
          <w:rFonts w:asciiTheme="minorHAnsi" w:hAnsiTheme="minorHAnsi" w:cstheme="minorHAnsi"/>
          <w:lang w:val="sv-SE" w:eastAsia="zh-CN"/>
        </w:rPr>
        <w:t xml:space="preserve">shall </w:t>
      </w:r>
      <w:r w:rsidR="006B18C8" w:rsidRPr="006B18C8">
        <w:rPr>
          <w:rFonts w:asciiTheme="minorHAnsi" w:hAnsiTheme="minorHAnsi" w:cstheme="minorHAnsi"/>
          <w:lang w:val="sv-SE" w:eastAsia="zh-CN"/>
        </w:rPr>
        <w:t xml:space="preserve">require </w:t>
      </w:r>
      <w:r w:rsidR="00C019F0">
        <w:rPr>
          <w:rFonts w:asciiTheme="minorHAnsi" w:hAnsiTheme="minorHAnsi" w:cstheme="minorHAnsi"/>
          <w:lang w:val="sv-SE" w:eastAsia="zh-CN"/>
        </w:rPr>
        <w:t xml:space="preserve">the </w:t>
      </w:r>
      <w:r w:rsidR="006B18C8" w:rsidRPr="006B18C8">
        <w:rPr>
          <w:rFonts w:asciiTheme="minorHAnsi" w:hAnsiTheme="minorHAnsi" w:cstheme="minorHAnsi"/>
          <w:lang w:val="sv-SE" w:eastAsia="zh-CN"/>
        </w:rPr>
        <w:t xml:space="preserve">support of simultaneous multi-panel operation with several independent RX beams/chains at the UE side. </w:t>
      </w:r>
      <w:r w:rsidR="00C019F0">
        <w:rPr>
          <w:rFonts w:asciiTheme="minorHAnsi" w:hAnsiTheme="minorHAnsi" w:cstheme="minorHAnsi"/>
          <w:lang w:val="sv-SE" w:eastAsia="zh-CN"/>
        </w:rPr>
        <w:t>Accordingly</w:t>
      </w:r>
      <w:r w:rsidR="006B18C8" w:rsidRPr="006B18C8">
        <w:rPr>
          <w:rFonts w:asciiTheme="minorHAnsi" w:hAnsiTheme="minorHAnsi" w:cstheme="minorHAnsi"/>
          <w:lang w:val="sv-SE" w:eastAsia="zh-CN"/>
        </w:rPr>
        <w:t xml:space="preserve">, a </w:t>
      </w:r>
      <w:r w:rsidR="00C019F0">
        <w:rPr>
          <w:rFonts w:asciiTheme="minorHAnsi" w:hAnsiTheme="minorHAnsi" w:cstheme="minorHAnsi"/>
          <w:lang w:val="sv-SE" w:eastAsia="zh-CN"/>
        </w:rPr>
        <w:t xml:space="preserve">Rel-16 </w:t>
      </w:r>
      <w:r w:rsidR="006B18C8" w:rsidRPr="006B18C8">
        <w:rPr>
          <w:rFonts w:asciiTheme="minorHAnsi" w:hAnsiTheme="minorHAnsi" w:cstheme="minorHAnsi"/>
          <w:lang w:val="sv-SE" w:eastAsia="zh-CN"/>
        </w:rPr>
        <w:t>FR2 UE capability for simultaneous multi-beam reception was introduced</w:t>
      </w:r>
      <w:r w:rsidR="00C019F0">
        <w:rPr>
          <w:rFonts w:asciiTheme="minorHAnsi" w:hAnsiTheme="minorHAnsi" w:cstheme="minorHAnsi"/>
          <w:lang w:val="sv-SE" w:eastAsia="zh-CN"/>
        </w:rPr>
        <w:t xml:space="preserve">, i.e., </w:t>
      </w:r>
      <w:r w:rsidR="006B18C8" w:rsidRPr="00C019F0">
        <w:rPr>
          <w:rFonts w:asciiTheme="minorHAnsi" w:hAnsiTheme="minorHAnsi" w:cstheme="minorHAnsi"/>
          <w:i/>
          <w:iCs/>
          <w:lang w:val="sv-SE" w:eastAsia="zh-CN"/>
        </w:rPr>
        <w:t>simultaneousReceptionDiffTypeD-r16</w:t>
      </w:r>
      <w:r w:rsidR="006B18C8" w:rsidRPr="006B18C8">
        <w:rPr>
          <w:rFonts w:asciiTheme="minorHAnsi" w:hAnsiTheme="minorHAnsi" w:cstheme="minorHAnsi"/>
          <w:lang w:val="sv-SE" w:eastAsia="zh-CN"/>
        </w:rPr>
        <w:t>. However, no RF, RRM or performance requirements were defined in Rel-16 and Rel-17 for FR2 UEs with simultaneousReceptionDiffTypeD-r16 capability.</w:t>
      </w:r>
    </w:p>
    <w:p w14:paraId="5E2E282A" w14:textId="77777777" w:rsidR="00C019F0" w:rsidRDefault="00C019F0" w:rsidP="00C019F0">
      <w:pPr>
        <w:rPr>
          <w:lang w:val="en-US" w:eastAsia="zh-CN"/>
        </w:rPr>
      </w:pPr>
      <w:r>
        <w:rPr>
          <w:noProof/>
          <w:lang w:val="en-US" w:eastAsia="zh-CN"/>
        </w:rPr>
        <w:drawing>
          <wp:inline distT="0" distB="0" distL="0" distR="0" wp14:anchorId="2AB216EE" wp14:editId="0D267989">
            <wp:extent cx="6011672" cy="929383"/>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7709" cy="953506"/>
                    </a:xfrm>
                    <a:prstGeom prst="rect">
                      <a:avLst/>
                    </a:prstGeom>
                    <a:noFill/>
                  </pic:spPr>
                </pic:pic>
              </a:graphicData>
            </a:graphic>
          </wp:inline>
        </w:drawing>
      </w:r>
    </w:p>
    <w:p w14:paraId="2BC7CA8C" w14:textId="18B610DF" w:rsidR="00C019F0" w:rsidRPr="00F521C4" w:rsidRDefault="00C019F0" w:rsidP="00F521C4">
      <w:pPr>
        <w:jc w:val="center"/>
        <w:rPr>
          <w:rFonts w:asciiTheme="minorHAnsi" w:hAnsiTheme="minorHAnsi" w:cstheme="minorHAnsi"/>
          <w:lang w:val="sv-SE" w:eastAsia="zh-CN"/>
        </w:rPr>
      </w:pPr>
      <w:r w:rsidRPr="00F521C4">
        <w:rPr>
          <w:rFonts w:asciiTheme="minorHAnsi" w:hAnsiTheme="minorHAnsi" w:cstheme="minorHAnsi"/>
          <w:lang w:val="sv-SE" w:eastAsia="zh-CN"/>
        </w:rPr>
        <w:t>Figure</w:t>
      </w:r>
      <w:r w:rsidRPr="00F521C4">
        <w:rPr>
          <w:rFonts w:asciiTheme="minorHAnsi" w:hAnsiTheme="minorHAnsi" w:cstheme="minorHAnsi" w:hint="eastAsia"/>
          <w:lang w:val="sv-SE" w:eastAsia="zh-CN"/>
        </w:rPr>
        <w:t xml:space="preserve"> </w:t>
      </w:r>
      <w:r w:rsidR="00F521C4" w:rsidRPr="00F521C4">
        <w:rPr>
          <w:rFonts w:asciiTheme="minorHAnsi" w:hAnsiTheme="minorHAnsi" w:cstheme="minorHAnsi"/>
          <w:lang w:val="sv-SE" w:eastAsia="zh-CN"/>
        </w:rPr>
        <w:t>1</w:t>
      </w:r>
      <w:r w:rsidRPr="00F521C4">
        <w:rPr>
          <w:rFonts w:asciiTheme="minorHAnsi" w:hAnsiTheme="minorHAnsi" w:cstheme="minorHAnsi" w:hint="eastAsia"/>
          <w:lang w:val="sv-SE" w:eastAsia="zh-CN"/>
        </w:rPr>
        <w:t xml:space="preserve">: Multi-TRP/Panel transmission schemes in </w:t>
      </w:r>
      <w:r w:rsidR="00F521C4">
        <w:rPr>
          <w:rFonts w:asciiTheme="minorHAnsi" w:hAnsiTheme="minorHAnsi" w:cstheme="minorHAnsi"/>
          <w:lang w:val="sv-SE" w:eastAsia="zh-CN"/>
        </w:rPr>
        <w:t xml:space="preserve">Rel-16 </w:t>
      </w:r>
      <w:r w:rsidRPr="00F521C4">
        <w:rPr>
          <w:rFonts w:asciiTheme="minorHAnsi" w:hAnsiTheme="minorHAnsi" w:cstheme="minorHAnsi" w:hint="eastAsia"/>
          <w:lang w:val="sv-SE" w:eastAsia="zh-CN"/>
        </w:rPr>
        <w:t>eMIMO WI</w:t>
      </w:r>
    </w:p>
    <w:p w14:paraId="271B56C6" w14:textId="5B1AB2C0" w:rsidR="002C3573" w:rsidRPr="00B73E95" w:rsidRDefault="002C3573" w:rsidP="002C3573">
      <w:pPr>
        <w:rPr>
          <w:rFonts w:asciiTheme="minorHAnsi" w:hAnsiTheme="minorHAnsi" w:cstheme="minorHAnsi"/>
          <w:b/>
          <w:bCs/>
          <w:lang w:val="sv-SE" w:eastAsia="zh-CN"/>
        </w:rPr>
      </w:pPr>
      <w:r w:rsidRPr="00B73E95">
        <w:rPr>
          <w:rFonts w:asciiTheme="minorHAnsi" w:hAnsiTheme="minorHAnsi" w:cstheme="minorHAnsi"/>
          <w:b/>
          <w:bCs/>
          <w:lang w:val="sv-SE" w:eastAsia="zh-CN"/>
        </w:rPr>
        <w:t>Observation 1: Rel-18 WI</w:t>
      </w:r>
      <w:r w:rsidR="004E30DF" w:rsidRPr="00B73E95">
        <w:rPr>
          <w:rFonts w:asciiTheme="minorHAnsi" w:hAnsiTheme="minorHAnsi" w:cstheme="minorHAnsi"/>
          <w:b/>
          <w:bCs/>
          <w:lang w:val="sv-SE" w:eastAsia="zh-CN"/>
        </w:rPr>
        <w:t xml:space="preserve"> (NR_FR2_multiRX_DL) is targeted to specify RAN4 requriements for ”enhanced FR2-1 UEs with simultaneous DL reception from different directions with different QCL TypeD RSs on a single component carrier”, which is of necessity to support Rel-16 eMIMO feature</w:t>
      </w:r>
      <w:r w:rsidR="00511B22" w:rsidRPr="00B73E95">
        <w:rPr>
          <w:rFonts w:asciiTheme="minorHAnsi" w:hAnsiTheme="minorHAnsi" w:cstheme="minorHAnsi"/>
          <w:b/>
          <w:bCs/>
          <w:lang w:val="sv-SE" w:eastAsia="zh-CN"/>
        </w:rPr>
        <w:t xml:space="preserve"> of DL multi-TRP operation. </w:t>
      </w:r>
    </w:p>
    <w:p w14:paraId="18F26BB9" w14:textId="77777777" w:rsidR="002C3573" w:rsidRDefault="002C3573" w:rsidP="00F521C4">
      <w:pPr>
        <w:rPr>
          <w:rFonts w:asciiTheme="minorHAnsi" w:hAnsiTheme="minorHAnsi" w:cstheme="minorHAnsi"/>
          <w:lang w:val="sv-SE" w:eastAsia="zh-CN"/>
        </w:rPr>
      </w:pPr>
    </w:p>
    <w:p w14:paraId="32AA578A" w14:textId="3352C7A6" w:rsidR="00F521C4" w:rsidRPr="00F521C4" w:rsidRDefault="00F521C4" w:rsidP="00F521C4">
      <w:pPr>
        <w:rPr>
          <w:rFonts w:asciiTheme="minorHAnsi" w:hAnsiTheme="minorHAnsi" w:cstheme="minorHAnsi"/>
          <w:lang w:val="sv-SE" w:eastAsia="zh-CN"/>
        </w:rPr>
      </w:pPr>
      <w:r>
        <w:rPr>
          <w:rFonts w:asciiTheme="minorHAnsi" w:hAnsiTheme="minorHAnsi" w:cstheme="minorHAnsi"/>
          <w:lang w:val="sv-SE" w:eastAsia="zh-CN"/>
        </w:rPr>
        <w:t>In our accompanying contribution in UE RF requirement</w:t>
      </w:r>
      <w:r w:rsidR="00B73E95">
        <w:rPr>
          <w:rFonts w:asciiTheme="minorHAnsi" w:hAnsiTheme="minorHAnsi" w:cstheme="minorHAnsi"/>
          <w:lang w:val="sv-SE" w:eastAsia="zh-CN"/>
        </w:rPr>
        <w:t xml:space="preserve"> [4]</w:t>
      </w:r>
      <w:r>
        <w:rPr>
          <w:rFonts w:asciiTheme="minorHAnsi" w:hAnsiTheme="minorHAnsi" w:cstheme="minorHAnsi"/>
          <w:lang w:val="sv-SE" w:eastAsia="zh-CN"/>
        </w:rPr>
        <w:t>, spatial multiplexing</w:t>
      </w:r>
      <w:r w:rsidR="003A36EC">
        <w:rPr>
          <w:rFonts w:asciiTheme="minorHAnsi" w:hAnsiTheme="minorHAnsi" w:cstheme="minorHAnsi"/>
          <w:lang w:val="sv-SE" w:eastAsia="zh-CN"/>
        </w:rPr>
        <w:t>/diversity</w:t>
      </w:r>
      <w:r>
        <w:rPr>
          <w:rFonts w:asciiTheme="minorHAnsi" w:hAnsiTheme="minorHAnsi" w:cstheme="minorHAnsi"/>
          <w:lang w:val="sv-SE" w:eastAsia="zh-CN"/>
        </w:rPr>
        <w:t xml:space="preserve"> </w:t>
      </w:r>
      <w:r w:rsidR="003A36EC">
        <w:rPr>
          <w:rFonts w:asciiTheme="minorHAnsi" w:hAnsiTheme="minorHAnsi" w:cstheme="minorHAnsi"/>
          <w:lang w:val="sv-SE" w:eastAsia="zh-CN"/>
        </w:rPr>
        <w:t xml:space="preserve">schemes </w:t>
      </w:r>
      <w:r>
        <w:rPr>
          <w:rFonts w:asciiTheme="minorHAnsi" w:hAnsiTheme="minorHAnsi" w:cstheme="minorHAnsi"/>
          <w:lang w:val="sv-SE" w:eastAsia="zh-CN"/>
        </w:rPr>
        <w:t>achieved by polarization and spatial</w:t>
      </w:r>
      <w:r w:rsidR="003A36EC">
        <w:rPr>
          <w:rFonts w:asciiTheme="minorHAnsi" w:hAnsiTheme="minorHAnsi" w:cstheme="minorHAnsi"/>
          <w:lang w:val="sv-SE" w:eastAsia="zh-CN"/>
        </w:rPr>
        <w:t xml:space="preserve"> domain</w:t>
      </w:r>
      <w:r>
        <w:rPr>
          <w:rFonts w:asciiTheme="minorHAnsi" w:hAnsiTheme="minorHAnsi" w:cstheme="minorHAnsi"/>
          <w:lang w:val="sv-SE" w:eastAsia="zh-CN"/>
        </w:rPr>
        <w:t xml:space="preserve"> (i.e., different directions) </w:t>
      </w:r>
      <w:r w:rsidR="003A36EC">
        <w:rPr>
          <w:rFonts w:asciiTheme="minorHAnsi" w:hAnsiTheme="minorHAnsi" w:cstheme="minorHAnsi"/>
          <w:lang w:val="sv-SE" w:eastAsia="zh-CN"/>
        </w:rPr>
        <w:t>are discriminated.</w:t>
      </w:r>
      <w:r>
        <w:rPr>
          <w:rFonts w:asciiTheme="minorHAnsi" w:hAnsiTheme="minorHAnsi" w:cstheme="minorHAnsi"/>
          <w:lang w:val="sv-SE" w:eastAsia="zh-CN"/>
        </w:rPr>
        <w:t xml:space="preserve"> By digging into the Rel-16 UE capability ”</w:t>
      </w:r>
      <w:r w:rsidRPr="00F521C4">
        <w:rPr>
          <w:rFonts w:asciiTheme="minorHAnsi" w:hAnsiTheme="minorHAnsi" w:cstheme="minorHAnsi"/>
          <w:i/>
          <w:iCs/>
          <w:lang w:val="sv-SE" w:eastAsia="zh-CN"/>
        </w:rPr>
        <w:t xml:space="preserve"> </w:t>
      </w:r>
      <w:r w:rsidRPr="00C019F0">
        <w:rPr>
          <w:rFonts w:asciiTheme="minorHAnsi" w:hAnsiTheme="minorHAnsi" w:cstheme="minorHAnsi"/>
          <w:i/>
          <w:iCs/>
          <w:lang w:val="sv-SE" w:eastAsia="zh-CN"/>
        </w:rPr>
        <w:t>simultaneousReceptionDiffTypeD-r16</w:t>
      </w:r>
      <w:r>
        <w:rPr>
          <w:rFonts w:asciiTheme="minorHAnsi" w:hAnsiTheme="minorHAnsi" w:cstheme="minorHAnsi"/>
          <w:lang w:val="sv-SE" w:eastAsia="zh-CN"/>
        </w:rPr>
        <w:t>”</w:t>
      </w:r>
      <w:r w:rsidR="00B73E95">
        <w:rPr>
          <w:rFonts w:asciiTheme="minorHAnsi" w:hAnsiTheme="minorHAnsi" w:cstheme="minorHAnsi"/>
          <w:lang w:val="sv-SE" w:eastAsia="zh-CN"/>
        </w:rPr>
        <w:t xml:space="preserve"> [3]</w:t>
      </w:r>
      <w:r>
        <w:rPr>
          <w:rFonts w:asciiTheme="minorHAnsi" w:hAnsiTheme="minorHAnsi" w:cstheme="minorHAnsi"/>
          <w:lang w:val="sv-SE" w:eastAsia="zh-CN"/>
        </w:rPr>
        <w:t xml:space="preserve">, </w:t>
      </w:r>
      <w:r w:rsidR="003A36EC">
        <w:rPr>
          <w:rFonts w:asciiTheme="minorHAnsi" w:hAnsiTheme="minorHAnsi" w:cstheme="minorHAnsi"/>
          <w:lang w:val="sv-SE" w:eastAsia="zh-CN"/>
        </w:rPr>
        <w:t>the IE description clearly indicates ”</w:t>
      </w:r>
      <w:r w:rsidR="003A36EC" w:rsidRPr="003A36EC">
        <w:rPr>
          <w:rFonts w:asciiTheme="minorHAnsi" w:hAnsiTheme="minorHAnsi" w:cstheme="minorHAnsi"/>
          <w:lang w:val="sv-SE" w:eastAsia="zh-CN"/>
        </w:rPr>
        <w:t>whether the UE supports simultaneous reception with different QCL Type D reference signal as specified in TS38.213</w:t>
      </w:r>
      <w:r w:rsidR="003A36EC">
        <w:rPr>
          <w:rFonts w:asciiTheme="minorHAnsi" w:hAnsiTheme="minorHAnsi" w:cstheme="minorHAnsi"/>
          <w:lang w:val="sv-SE" w:eastAsia="zh-CN"/>
        </w:rPr>
        <w:t xml:space="preserve">”. Therefore, </w:t>
      </w:r>
      <w:r w:rsidR="002C3573">
        <w:rPr>
          <w:rFonts w:asciiTheme="minorHAnsi" w:hAnsiTheme="minorHAnsi" w:cstheme="minorHAnsi"/>
          <w:lang w:val="sv-SE" w:eastAsia="zh-CN"/>
        </w:rPr>
        <w:t xml:space="preserve">with this Rel-16 IE specified already, </w:t>
      </w:r>
      <w:r w:rsidR="003A36EC">
        <w:rPr>
          <w:rFonts w:asciiTheme="minorHAnsi" w:hAnsiTheme="minorHAnsi" w:cstheme="minorHAnsi"/>
          <w:lang w:val="sv-SE" w:eastAsia="zh-CN"/>
        </w:rPr>
        <w:t xml:space="preserve">we see no necessity of introducing </w:t>
      </w:r>
      <w:r w:rsidR="002C3573">
        <w:rPr>
          <w:rFonts w:asciiTheme="minorHAnsi" w:hAnsiTheme="minorHAnsi" w:cstheme="minorHAnsi"/>
          <w:lang w:val="sv-SE" w:eastAsia="zh-CN"/>
        </w:rPr>
        <w:t xml:space="preserve">a </w:t>
      </w:r>
      <w:r w:rsidR="003A36EC">
        <w:rPr>
          <w:rFonts w:asciiTheme="minorHAnsi" w:hAnsiTheme="minorHAnsi" w:cstheme="minorHAnsi"/>
          <w:lang w:val="sv-SE" w:eastAsia="zh-CN"/>
        </w:rPr>
        <w:t xml:space="preserve">new UE capability for </w:t>
      </w:r>
      <w:r w:rsidR="002C3573">
        <w:rPr>
          <w:rFonts w:asciiTheme="minorHAnsi" w:hAnsiTheme="minorHAnsi" w:cstheme="minorHAnsi"/>
          <w:lang w:val="sv-SE" w:eastAsia="zh-CN"/>
        </w:rPr>
        <w:t>supporting</w:t>
      </w:r>
      <w:r w:rsidR="002C3573" w:rsidRPr="002C3573">
        <w:rPr>
          <w:rFonts w:asciiTheme="minorHAnsi" w:hAnsiTheme="minorHAnsi" w:cstheme="minorHAnsi"/>
          <w:lang w:val="sv-SE" w:eastAsia="zh-CN"/>
        </w:rPr>
        <w:t xml:space="preserve"> simultaneous DL reception with two different QCL TypeD RSs</w:t>
      </w:r>
      <w:r w:rsidR="002C3573">
        <w:rPr>
          <w:rFonts w:asciiTheme="minorHAnsi" w:hAnsiTheme="minorHAnsi" w:cstheme="minorHAnsi"/>
          <w:lang w:val="sv-SE" w:eastAsia="zh-CN"/>
        </w:rPr>
        <w:t xml:space="preserve">. </w:t>
      </w:r>
    </w:p>
    <w:tbl>
      <w:tblPr>
        <w:tblW w:w="9620" w:type="dxa"/>
        <w:tblCellMar>
          <w:left w:w="0" w:type="dxa"/>
          <w:right w:w="0" w:type="dxa"/>
        </w:tblCellMar>
        <w:tblLook w:val="00A0" w:firstRow="1" w:lastRow="0" w:firstColumn="1" w:lastColumn="0" w:noHBand="0" w:noVBand="0"/>
      </w:tblPr>
      <w:tblGrid>
        <w:gridCol w:w="5802"/>
        <w:gridCol w:w="709"/>
        <w:gridCol w:w="709"/>
        <w:gridCol w:w="1380"/>
        <w:gridCol w:w="1020"/>
      </w:tblGrid>
      <w:tr w:rsidR="00F521C4" w:rsidRPr="00166AFA" w14:paraId="7B07C048" w14:textId="77777777" w:rsidTr="00DA21AB">
        <w:trPr>
          <w:trHeight w:val="530"/>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BED1F60" w14:textId="77777777" w:rsidR="00F521C4" w:rsidRPr="00166AFA" w:rsidRDefault="00F521C4" w:rsidP="00DA21AB">
            <w:pPr>
              <w:spacing w:after="0"/>
              <w:rPr>
                <w:lang w:val="en-US" w:eastAsia="zh-CN"/>
              </w:rPr>
            </w:pPr>
            <w:r w:rsidRPr="00166AFA">
              <w:rPr>
                <w:b/>
                <w:bCs/>
                <w:lang w:eastAsia="zh-CN"/>
              </w:rPr>
              <w:t>Definitions for parameters</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62D98256" w14:textId="77777777" w:rsidR="00F521C4" w:rsidRPr="00166AFA" w:rsidRDefault="00F521C4" w:rsidP="00DA21AB">
            <w:pPr>
              <w:spacing w:after="0"/>
              <w:rPr>
                <w:lang w:val="en-US" w:eastAsia="zh-CN"/>
              </w:rPr>
            </w:pPr>
            <w:r w:rsidRPr="00166AFA">
              <w:rPr>
                <w:b/>
                <w:bCs/>
                <w:lang w:eastAsia="zh-CN"/>
              </w:rPr>
              <w:t>Per</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4D69FCA0" w14:textId="77777777" w:rsidR="00F521C4" w:rsidRPr="00166AFA" w:rsidRDefault="00F521C4" w:rsidP="00DA21AB">
            <w:pPr>
              <w:spacing w:after="0"/>
              <w:rPr>
                <w:lang w:val="en-US" w:eastAsia="zh-CN"/>
              </w:rPr>
            </w:pPr>
            <w:r w:rsidRPr="00166AFA">
              <w:rPr>
                <w:b/>
                <w:bCs/>
                <w:lang w:eastAsia="zh-CN"/>
              </w:rPr>
              <w:t>M</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60D68BA" w14:textId="77777777" w:rsidR="00F521C4" w:rsidRPr="00166AFA" w:rsidRDefault="00F521C4" w:rsidP="00DA21AB">
            <w:pPr>
              <w:spacing w:after="0"/>
              <w:rPr>
                <w:lang w:val="en-US" w:eastAsia="zh-CN"/>
              </w:rPr>
            </w:pPr>
            <w:r w:rsidRPr="00166AFA">
              <w:rPr>
                <w:b/>
                <w:bCs/>
                <w:lang w:eastAsia="zh-CN"/>
              </w:rPr>
              <w:t>FDD-TDD</w:t>
            </w:r>
          </w:p>
          <w:p w14:paraId="7B77A945" w14:textId="77777777" w:rsidR="00F521C4" w:rsidRPr="00166AFA" w:rsidRDefault="00F521C4" w:rsidP="00DA21AB">
            <w:pPr>
              <w:spacing w:after="0"/>
              <w:rPr>
                <w:lang w:val="en-US" w:eastAsia="zh-CN"/>
              </w:rPr>
            </w:pPr>
            <w:r w:rsidRPr="00166AFA">
              <w:rPr>
                <w:b/>
                <w:bCs/>
                <w:lang w:eastAsia="zh-CN"/>
              </w:rPr>
              <w:t>DIFF</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38A5A617" w14:textId="77777777" w:rsidR="00F521C4" w:rsidRPr="00166AFA" w:rsidRDefault="00F521C4" w:rsidP="00DA21AB">
            <w:pPr>
              <w:spacing w:after="0"/>
              <w:rPr>
                <w:lang w:val="en-US" w:eastAsia="zh-CN"/>
              </w:rPr>
            </w:pPr>
            <w:r w:rsidRPr="00166AFA">
              <w:rPr>
                <w:b/>
                <w:bCs/>
                <w:lang w:eastAsia="zh-CN"/>
              </w:rPr>
              <w:t>FR1-FR2</w:t>
            </w:r>
          </w:p>
          <w:p w14:paraId="45E19B18" w14:textId="77777777" w:rsidR="00F521C4" w:rsidRPr="00166AFA" w:rsidRDefault="00F521C4" w:rsidP="00DA21AB">
            <w:pPr>
              <w:spacing w:after="0"/>
              <w:rPr>
                <w:lang w:val="en-US" w:eastAsia="zh-CN"/>
              </w:rPr>
            </w:pPr>
            <w:r w:rsidRPr="00166AFA">
              <w:rPr>
                <w:b/>
                <w:bCs/>
                <w:lang w:eastAsia="zh-CN"/>
              </w:rPr>
              <w:t>DIFF</w:t>
            </w:r>
          </w:p>
        </w:tc>
      </w:tr>
      <w:tr w:rsidR="00F521C4" w:rsidRPr="00166AFA" w14:paraId="57CACDDE" w14:textId="77777777" w:rsidTr="00DA21AB">
        <w:trPr>
          <w:trHeight w:val="795"/>
        </w:trPr>
        <w:tc>
          <w:tcPr>
            <w:tcW w:w="5802"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3687ED1" w14:textId="77777777" w:rsidR="00F521C4" w:rsidRPr="00166AFA" w:rsidRDefault="00F521C4" w:rsidP="007F31CD">
            <w:pPr>
              <w:rPr>
                <w:lang w:val="en-US" w:eastAsia="zh-CN"/>
              </w:rPr>
            </w:pPr>
            <w:r w:rsidRPr="00166AFA">
              <w:rPr>
                <w:b/>
                <w:bCs/>
                <w:i/>
                <w:iCs/>
                <w:lang w:eastAsia="zh-CN"/>
              </w:rPr>
              <w:t>simultaneousReceptionDiffTypeD-r16</w:t>
            </w:r>
          </w:p>
          <w:p w14:paraId="0AD61117" w14:textId="77777777" w:rsidR="00F521C4" w:rsidRPr="00166AFA" w:rsidRDefault="00F521C4" w:rsidP="007F31CD">
            <w:pPr>
              <w:rPr>
                <w:lang w:val="en-US" w:eastAsia="zh-CN"/>
              </w:rPr>
            </w:pPr>
            <w:r w:rsidRPr="00B73E95">
              <w:rPr>
                <w:highlight w:val="yellow"/>
                <w:lang w:eastAsia="zh-CN"/>
              </w:rPr>
              <w:t>Indicates whether the UE supports simultaneous reception with different QCL Type D reference signal as specified in TS38.213 [11].</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15A47E4" w14:textId="77777777" w:rsidR="00F521C4" w:rsidRPr="00166AFA" w:rsidRDefault="00F521C4" w:rsidP="007F31CD">
            <w:pPr>
              <w:rPr>
                <w:lang w:val="en-US" w:eastAsia="zh-CN"/>
              </w:rPr>
            </w:pPr>
            <w:r w:rsidRPr="00166AFA">
              <w:rPr>
                <w:lang w:eastAsia="zh-CN"/>
              </w:rPr>
              <w:t>Band</w:t>
            </w:r>
          </w:p>
        </w:tc>
        <w:tc>
          <w:tcPr>
            <w:tcW w:w="709"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0F84D9F0" w14:textId="77777777" w:rsidR="00F521C4" w:rsidRPr="00166AFA" w:rsidRDefault="00F521C4" w:rsidP="007F31CD">
            <w:pPr>
              <w:rPr>
                <w:lang w:val="en-US" w:eastAsia="zh-CN"/>
              </w:rPr>
            </w:pPr>
            <w:r w:rsidRPr="00166AFA">
              <w:rPr>
                <w:lang w:eastAsia="zh-CN"/>
              </w:rPr>
              <w:t>No</w:t>
            </w:r>
          </w:p>
        </w:tc>
        <w:tc>
          <w:tcPr>
            <w:tcW w:w="138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76A97313" w14:textId="77777777" w:rsidR="00F521C4" w:rsidRPr="00166AFA" w:rsidRDefault="00F521C4" w:rsidP="007F31CD">
            <w:pPr>
              <w:rPr>
                <w:lang w:val="en-US" w:eastAsia="zh-CN"/>
              </w:rPr>
            </w:pPr>
            <w:r w:rsidRPr="00166AFA">
              <w:rPr>
                <w:lang w:eastAsia="zh-CN"/>
              </w:rPr>
              <w:t>N/A</w:t>
            </w:r>
          </w:p>
        </w:tc>
        <w:tc>
          <w:tcPr>
            <w:tcW w:w="1020"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hideMark/>
          </w:tcPr>
          <w:p w14:paraId="5DB08428" w14:textId="77777777" w:rsidR="00F521C4" w:rsidRPr="00166AFA" w:rsidRDefault="00F521C4" w:rsidP="007F31CD">
            <w:pPr>
              <w:rPr>
                <w:lang w:val="en-US" w:eastAsia="zh-CN"/>
              </w:rPr>
            </w:pPr>
            <w:r w:rsidRPr="00166AFA">
              <w:rPr>
                <w:lang w:eastAsia="zh-CN"/>
              </w:rPr>
              <w:t>FR2 only</w:t>
            </w:r>
          </w:p>
        </w:tc>
      </w:tr>
    </w:tbl>
    <w:p w14:paraId="1A48A79A" w14:textId="09C1E9E0" w:rsidR="00F521C4" w:rsidRDefault="00F521C4" w:rsidP="00F521C4">
      <w:pPr>
        <w:rPr>
          <w:lang w:val="en-US" w:eastAsia="zh-CN"/>
        </w:rPr>
      </w:pPr>
    </w:p>
    <w:p w14:paraId="6A3D0A76" w14:textId="104BBFF5" w:rsidR="00B73E95" w:rsidRPr="00B73E95" w:rsidRDefault="00B73E95" w:rsidP="00B73E95">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1: </w:t>
      </w:r>
      <w:r>
        <w:rPr>
          <w:rFonts w:asciiTheme="minorHAnsi" w:hAnsiTheme="minorHAnsi" w:cstheme="minorHAnsi"/>
          <w:b/>
          <w:bCs/>
          <w:lang w:val="sv-SE" w:eastAsia="zh-CN"/>
        </w:rPr>
        <w:t xml:space="preserve">RAN4 shall not introduce new, but reuse Rel-16 UE capability IE </w:t>
      </w:r>
      <w:r w:rsidRPr="00E50E23">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to indicate </w:t>
      </w:r>
      <w:r w:rsidRPr="00B73E95">
        <w:rPr>
          <w:rFonts w:asciiTheme="minorHAnsi" w:hAnsiTheme="minorHAnsi" w:cstheme="minorHAnsi"/>
          <w:b/>
          <w:bCs/>
          <w:lang w:val="sv-SE" w:eastAsia="zh-CN"/>
        </w:rPr>
        <w:t xml:space="preserve">enhanced FR2-1 UEs </w:t>
      </w:r>
      <w:r>
        <w:rPr>
          <w:rFonts w:asciiTheme="minorHAnsi" w:hAnsiTheme="minorHAnsi" w:cstheme="minorHAnsi"/>
          <w:b/>
          <w:bCs/>
          <w:lang w:val="sv-SE" w:eastAsia="zh-CN"/>
        </w:rPr>
        <w:t xml:space="preserve">supporting </w:t>
      </w:r>
      <w:r w:rsidRPr="00B73E95">
        <w:rPr>
          <w:rFonts w:asciiTheme="minorHAnsi" w:hAnsiTheme="minorHAnsi" w:cstheme="minorHAnsi"/>
          <w:b/>
          <w:bCs/>
          <w:lang w:val="sv-SE" w:eastAsia="zh-CN"/>
        </w:rPr>
        <w:t xml:space="preserve">simultaneous DL reception from different directions with different QCL TypeD RSs on a single component carrier. </w:t>
      </w:r>
    </w:p>
    <w:p w14:paraId="3CCDB9EA" w14:textId="338CC9F0" w:rsidR="00002DD4" w:rsidRPr="00067E07" w:rsidRDefault="00002DD4" w:rsidP="00002DD4">
      <w:pPr>
        <w:pStyle w:val="Heading2"/>
        <w:rPr>
          <w:lang w:eastAsia="zh-CN"/>
        </w:rPr>
      </w:pPr>
      <w:r>
        <w:rPr>
          <w:lang w:eastAsia="zh-CN"/>
        </w:rPr>
        <w:t>2.</w:t>
      </w:r>
      <w:r w:rsidR="00F42CD1">
        <w:rPr>
          <w:lang w:eastAsia="zh-CN"/>
        </w:rPr>
        <w:t>2</w:t>
      </w:r>
      <w:r>
        <w:rPr>
          <w:lang w:eastAsia="zh-CN"/>
        </w:rPr>
        <w:t xml:space="preserve"> </w:t>
      </w:r>
      <w:r w:rsidR="00F42CD1">
        <w:rPr>
          <w:lang w:eastAsia="zh-CN"/>
        </w:rPr>
        <w:t>Applicable Condition of S</w:t>
      </w:r>
      <w:r w:rsidR="00F42CD1" w:rsidRPr="00F42CD1">
        <w:rPr>
          <w:lang w:eastAsia="zh-CN"/>
        </w:rPr>
        <w:t xml:space="preserve">imultaneous DL </w:t>
      </w:r>
      <w:r w:rsidR="00F42CD1">
        <w:rPr>
          <w:lang w:eastAsia="zh-CN"/>
        </w:rPr>
        <w:t>R</w:t>
      </w:r>
      <w:r w:rsidR="00F42CD1" w:rsidRPr="00F42CD1">
        <w:rPr>
          <w:lang w:eastAsia="zh-CN"/>
        </w:rPr>
        <w:t xml:space="preserve">eception from </w:t>
      </w:r>
      <w:r w:rsidR="00F42CD1">
        <w:rPr>
          <w:lang w:eastAsia="zh-CN"/>
        </w:rPr>
        <w:t>D</w:t>
      </w:r>
      <w:r w:rsidR="00F42CD1" w:rsidRPr="00F42CD1">
        <w:rPr>
          <w:lang w:eastAsia="zh-CN"/>
        </w:rPr>
        <w:t xml:space="preserve">ifferent </w:t>
      </w:r>
      <w:r w:rsidR="00F42CD1">
        <w:rPr>
          <w:lang w:eastAsia="zh-CN"/>
        </w:rPr>
        <w:t>D</w:t>
      </w:r>
      <w:r w:rsidR="00F42CD1" w:rsidRPr="00F42CD1">
        <w:rPr>
          <w:lang w:eastAsia="zh-CN"/>
        </w:rPr>
        <w:t>irections</w:t>
      </w:r>
    </w:p>
    <w:p w14:paraId="6A9686DB" w14:textId="5C48FA20" w:rsidR="0064399B" w:rsidRDefault="004854B4" w:rsidP="0064399B">
      <w:pPr>
        <w:rPr>
          <w:rFonts w:asciiTheme="minorHAnsi" w:hAnsiTheme="minorHAnsi" w:cstheme="minorHAnsi"/>
          <w:lang w:val="sv-SE" w:eastAsia="zh-CN"/>
        </w:rPr>
      </w:pPr>
      <w:r>
        <w:rPr>
          <w:rFonts w:asciiTheme="minorHAnsi" w:hAnsiTheme="minorHAnsi" w:cstheme="minorHAnsi"/>
          <w:lang w:val="sv-SE" w:eastAsia="zh-CN"/>
        </w:rPr>
        <w:t xml:space="preserve">As required in WID, the UE requriement of simultaneous DL reception from different directions from RF, RRM and demodulation perspectives should be the focus of this WI, while it should be noted that the applicable condition of UE supporting this </w:t>
      </w:r>
      <w:r w:rsidR="008548DD">
        <w:rPr>
          <w:rFonts w:asciiTheme="minorHAnsi" w:hAnsiTheme="minorHAnsi" w:cstheme="minorHAnsi"/>
          <w:lang w:val="sv-SE" w:eastAsia="zh-CN"/>
        </w:rPr>
        <w:t xml:space="preserve">simultaneous DL reception is of importance. </w:t>
      </w:r>
    </w:p>
    <w:p w14:paraId="76B09103" w14:textId="39B2D737" w:rsidR="008548DD" w:rsidRDefault="008548DD" w:rsidP="004634EB">
      <w:pPr>
        <w:rPr>
          <w:rFonts w:asciiTheme="minorHAnsi" w:hAnsiTheme="minorHAnsi" w:cstheme="minorHAnsi"/>
          <w:lang w:val="sv-SE" w:eastAsia="zh-CN"/>
        </w:rPr>
      </w:pPr>
      <w:r>
        <w:rPr>
          <w:rFonts w:asciiTheme="minorHAnsi" w:hAnsiTheme="minorHAnsi" w:cstheme="minorHAnsi"/>
          <w:lang w:val="sv-SE" w:eastAsia="zh-CN"/>
        </w:rPr>
        <w:t xml:space="preserve">By taking the below illustration figure as example, </w:t>
      </w:r>
      <w:r w:rsidR="004634EB" w:rsidRPr="004634EB">
        <w:rPr>
          <w:rFonts w:asciiTheme="minorHAnsi" w:hAnsiTheme="minorHAnsi" w:cstheme="minorHAnsi"/>
          <w:lang w:val="sv-SE" w:eastAsia="zh-CN"/>
        </w:rPr>
        <w:t>simultaneous DL reception from different directions</w:t>
      </w:r>
      <w:r w:rsidR="004634EB">
        <w:rPr>
          <w:rFonts w:asciiTheme="minorHAnsi" w:hAnsiTheme="minorHAnsi" w:cstheme="minorHAnsi"/>
          <w:lang w:val="sv-SE" w:eastAsia="zh-CN"/>
        </w:rPr>
        <w:t xml:space="preserve"> (i.e., AoA1 and AoA2 with discriminated directions) can be achieved by utilizing</w:t>
      </w:r>
      <w:r w:rsidR="004634EB" w:rsidRPr="004634EB">
        <w:rPr>
          <w:rFonts w:asciiTheme="minorHAnsi" w:hAnsiTheme="minorHAnsi" w:cstheme="minorHAnsi"/>
          <w:lang w:val="sv-SE" w:eastAsia="zh-CN"/>
        </w:rPr>
        <w:t xml:space="preserve"> two panels</w:t>
      </w:r>
      <w:r w:rsidR="004634EB">
        <w:rPr>
          <w:rFonts w:asciiTheme="minorHAnsi" w:hAnsiTheme="minorHAnsi" w:cstheme="minorHAnsi"/>
          <w:lang w:val="sv-SE" w:eastAsia="zh-CN"/>
        </w:rPr>
        <w:t xml:space="preserve"> located </w:t>
      </w:r>
      <w:r w:rsidR="004634EB" w:rsidRPr="004634EB">
        <w:rPr>
          <w:rFonts w:asciiTheme="minorHAnsi" w:hAnsiTheme="minorHAnsi" w:cstheme="minorHAnsi"/>
          <w:lang w:val="sv-SE" w:eastAsia="zh-CN"/>
        </w:rPr>
        <w:t xml:space="preserve">in opposite sides of </w:t>
      </w:r>
      <w:r w:rsidR="004634EB">
        <w:rPr>
          <w:rFonts w:asciiTheme="minorHAnsi" w:hAnsiTheme="minorHAnsi" w:cstheme="minorHAnsi"/>
          <w:lang w:val="sv-SE" w:eastAsia="zh-CN"/>
        </w:rPr>
        <w:t xml:space="preserve">handheld </w:t>
      </w:r>
      <w:r w:rsidR="004634EB" w:rsidRPr="004634EB">
        <w:rPr>
          <w:rFonts w:asciiTheme="minorHAnsi" w:hAnsiTheme="minorHAnsi" w:cstheme="minorHAnsi"/>
          <w:lang w:val="sv-SE" w:eastAsia="zh-CN"/>
        </w:rPr>
        <w:t>UE</w:t>
      </w:r>
      <w:r w:rsidR="004634EB">
        <w:rPr>
          <w:rFonts w:asciiTheme="minorHAnsi" w:hAnsiTheme="minorHAnsi" w:cstheme="minorHAnsi"/>
          <w:lang w:val="sv-SE" w:eastAsia="zh-CN"/>
        </w:rPr>
        <w:t xml:space="preserve">. Similar to Rel-15, it is possible to support 2-layers by using two polarization from each AoA, while spatial diversity or saptial multiplexing can be achieved by simultaneous recpetion of AoA1 and AoA2. Obviously, the spatial </w:t>
      </w:r>
      <w:r w:rsidR="00BC3BFA">
        <w:rPr>
          <w:rFonts w:asciiTheme="minorHAnsi" w:hAnsiTheme="minorHAnsi" w:cstheme="minorHAnsi"/>
          <w:lang w:val="sv-SE" w:eastAsia="zh-CN"/>
        </w:rPr>
        <w:t xml:space="preserve">diversity or multiplexing from 2AoA can only be achieved based on the assumption of independence of fading characteristics from AoA1 and AoA2.  </w:t>
      </w:r>
    </w:p>
    <w:p w14:paraId="38749C2A" w14:textId="6C97BEA9" w:rsidR="00BC6966" w:rsidRDefault="00BC6966" w:rsidP="004854B4">
      <w:pPr>
        <w:jc w:val="center"/>
        <w:rPr>
          <w:rFonts w:asciiTheme="minorHAnsi" w:hAnsiTheme="minorHAnsi" w:cstheme="minorHAnsi"/>
          <w:lang w:val="sv-SE" w:eastAsia="zh-CN"/>
        </w:rPr>
      </w:pPr>
      <w:r>
        <w:rPr>
          <w:rFonts w:eastAsiaTheme="minorEastAsia"/>
          <w:noProof/>
          <w:lang w:val="en-US" w:eastAsia="zh-CN"/>
        </w:rPr>
        <w:lastRenderedPageBreak/>
        <w:drawing>
          <wp:inline distT="0" distB="0" distL="0" distR="0" wp14:anchorId="147A5D92" wp14:editId="71EA7609">
            <wp:extent cx="3403600" cy="1116859"/>
            <wp:effectExtent l="0" t="0" r="0" b="762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0960" r="23420"/>
                    <a:stretch/>
                  </pic:blipFill>
                  <pic:spPr bwMode="auto">
                    <a:xfrm>
                      <a:off x="0" y="0"/>
                      <a:ext cx="3405081" cy="1117345"/>
                    </a:xfrm>
                    <a:prstGeom prst="rect">
                      <a:avLst/>
                    </a:prstGeom>
                    <a:noFill/>
                    <a:ln>
                      <a:noFill/>
                    </a:ln>
                    <a:extLst>
                      <a:ext uri="{53640926-AAD7-44D8-BBD7-CCE9431645EC}">
                        <a14:shadowObscured xmlns:a14="http://schemas.microsoft.com/office/drawing/2010/main"/>
                      </a:ext>
                    </a:extLst>
                  </pic:spPr>
                </pic:pic>
              </a:graphicData>
            </a:graphic>
          </wp:inline>
        </w:drawing>
      </w:r>
    </w:p>
    <w:p w14:paraId="48C13EEA" w14:textId="4889276A" w:rsidR="008548DD" w:rsidRPr="00F521C4" w:rsidRDefault="008548DD" w:rsidP="008548DD">
      <w:pPr>
        <w:jc w:val="center"/>
        <w:rPr>
          <w:rFonts w:asciiTheme="minorHAnsi" w:hAnsiTheme="minorHAnsi" w:cstheme="minorHAnsi"/>
          <w:lang w:val="sv-SE" w:eastAsia="zh-CN"/>
        </w:rPr>
      </w:pPr>
      <w:r w:rsidRPr="00F521C4">
        <w:rPr>
          <w:rFonts w:asciiTheme="minorHAnsi" w:hAnsiTheme="minorHAnsi" w:cstheme="minorHAnsi"/>
          <w:lang w:val="sv-SE" w:eastAsia="zh-CN"/>
        </w:rPr>
        <w:t>Figure</w:t>
      </w:r>
      <w:r w:rsidRPr="00F521C4">
        <w:rPr>
          <w:rFonts w:asciiTheme="minorHAnsi" w:hAnsiTheme="minorHAnsi" w:cstheme="minorHAnsi" w:hint="eastAsia"/>
          <w:lang w:val="sv-SE" w:eastAsia="zh-CN"/>
        </w:rPr>
        <w:t xml:space="preserve"> </w:t>
      </w:r>
      <w:r>
        <w:rPr>
          <w:rFonts w:asciiTheme="minorHAnsi" w:hAnsiTheme="minorHAnsi" w:cstheme="minorHAnsi"/>
          <w:lang w:val="sv-SE" w:eastAsia="zh-CN"/>
        </w:rPr>
        <w:t>2</w:t>
      </w:r>
      <w:r w:rsidRPr="00F521C4">
        <w:rPr>
          <w:rFonts w:asciiTheme="minorHAnsi" w:hAnsiTheme="minorHAnsi" w:cstheme="minorHAnsi" w:hint="eastAsia"/>
          <w:lang w:val="sv-SE" w:eastAsia="zh-CN"/>
        </w:rPr>
        <w:t xml:space="preserve">: </w:t>
      </w:r>
      <w:r>
        <w:rPr>
          <w:rFonts w:asciiTheme="minorHAnsi" w:hAnsiTheme="minorHAnsi" w:cstheme="minorHAnsi"/>
          <w:lang w:val="sv-SE" w:eastAsia="zh-CN"/>
        </w:rPr>
        <w:t>Illustration of s</w:t>
      </w:r>
      <w:r w:rsidRPr="008548DD">
        <w:rPr>
          <w:rFonts w:asciiTheme="minorHAnsi" w:hAnsiTheme="minorHAnsi" w:cstheme="minorHAnsi"/>
          <w:lang w:val="sv-SE" w:eastAsia="zh-CN"/>
        </w:rPr>
        <w:t xml:space="preserve">imultaneous DL </w:t>
      </w:r>
      <w:r>
        <w:rPr>
          <w:rFonts w:asciiTheme="minorHAnsi" w:hAnsiTheme="minorHAnsi" w:cstheme="minorHAnsi"/>
          <w:lang w:val="sv-SE" w:eastAsia="zh-CN"/>
        </w:rPr>
        <w:t>r</w:t>
      </w:r>
      <w:r w:rsidRPr="008548DD">
        <w:rPr>
          <w:rFonts w:asciiTheme="minorHAnsi" w:hAnsiTheme="minorHAnsi" w:cstheme="minorHAnsi"/>
          <w:lang w:val="sv-SE" w:eastAsia="zh-CN"/>
        </w:rPr>
        <w:t>eception</w:t>
      </w:r>
      <w:r>
        <w:rPr>
          <w:rFonts w:asciiTheme="minorHAnsi" w:hAnsiTheme="minorHAnsi" w:cstheme="minorHAnsi"/>
          <w:lang w:val="sv-SE" w:eastAsia="zh-CN"/>
        </w:rPr>
        <w:t xml:space="preserve"> from different directions, </w:t>
      </w:r>
      <w:r>
        <w:rPr>
          <w:rFonts w:asciiTheme="minorHAnsi" w:hAnsiTheme="minorHAnsi" w:cstheme="minorHAnsi"/>
          <w:lang w:val="sv-SE" w:eastAsia="zh-CN"/>
        </w:rPr>
        <w:br/>
      </w:r>
      <w:r w:rsidR="004634EB">
        <w:rPr>
          <w:rFonts w:asciiTheme="minorHAnsi" w:hAnsiTheme="minorHAnsi" w:cstheme="minorHAnsi"/>
          <w:lang w:val="sv-SE" w:eastAsia="zh-CN"/>
        </w:rPr>
        <w:t>by using</w:t>
      </w:r>
      <w:r>
        <w:rPr>
          <w:rFonts w:asciiTheme="minorHAnsi" w:hAnsiTheme="minorHAnsi" w:cstheme="minorHAnsi"/>
          <w:lang w:val="sv-SE" w:eastAsia="zh-CN"/>
        </w:rPr>
        <w:t xml:space="preserve"> on two panels </w:t>
      </w:r>
      <w:r w:rsidR="004634EB">
        <w:rPr>
          <w:rFonts w:asciiTheme="minorHAnsi" w:hAnsiTheme="minorHAnsi" w:cstheme="minorHAnsi"/>
          <w:lang w:val="sv-SE" w:eastAsia="zh-CN"/>
        </w:rPr>
        <w:t>located</w:t>
      </w:r>
      <w:r>
        <w:rPr>
          <w:rFonts w:asciiTheme="minorHAnsi" w:hAnsiTheme="minorHAnsi" w:cstheme="minorHAnsi"/>
          <w:lang w:val="sv-SE" w:eastAsia="zh-CN"/>
        </w:rPr>
        <w:t xml:space="preserve"> in </w:t>
      </w:r>
      <w:r w:rsidR="004634EB">
        <w:rPr>
          <w:rFonts w:asciiTheme="minorHAnsi" w:hAnsiTheme="minorHAnsi" w:cstheme="minorHAnsi"/>
          <w:lang w:val="sv-SE" w:eastAsia="zh-CN"/>
        </w:rPr>
        <w:t xml:space="preserve">two </w:t>
      </w:r>
      <w:r>
        <w:rPr>
          <w:rFonts w:asciiTheme="minorHAnsi" w:hAnsiTheme="minorHAnsi" w:cstheme="minorHAnsi"/>
          <w:lang w:val="sv-SE" w:eastAsia="zh-CN"/>
        </w:rPr>
        <w:t xml:space="preserve">opposite sides of </w:t>
      </w:r>
      <w:r w:rsidR="004634EB">
        <w:rPr>
          <w:rFonts w:asciiTheme="minorHAnsi" w:hAnsiTheme="minorHAnsi" w:cstheme="minorHAnsi"/>
          <w:lang w:val="sv-SE" w:eastAsia="zh-CN"/>
        </w:rPr>
        <w:t>handhold UE</w:t>
      </w:r>
      <w:r>
        <w:rPr>
          <w:rFonts w:asciiTheme="minorHAnsi" w:hAnsiTheme="minorHAnsi" w:cstheme="minorHAnsi"/>
          <w:lang w:val="sv-SE" w:eastAsia="zh-CN"/>
        </w:rPr>
        <w:t xml:space="preserve"> </w:t>
      </w:r>
    </w:p>
    <w:p w14:paraId="7E8ED654" w14:textId="60908816" w:rsidR="008548DD" w:rsidRPr="00BC3BFA" w:rsidRDefault="00BC3BFA" w:rsidP="00BC6966">
      <w:pPr>
        <w:rPr>
          <w:rFonts w:asciiTheme="minorHAnsi" w:hAnsiTheme="minorHAnsi" w:cstheme="minorHAnsi"/>
          <w:b/>
          <w:bCs/>
          <w:lang w:val="sv-SE" w:eastAsia="zh-CN"/>
        </w:rPr>
      </w:pPr>
      <w:r w:rsidRPr="00BC3BFA">
        <w:rPr>
          <w:rFonts w:asciiTheme="minorHAnsi" w:hAnsiTheme="minorHAnsi" w:cstheme="minorHAnsi"/>
          <w:b/>
          <w:bCs/>
          <w:lang w:val="sv-SE" w:eastAsia="zh-CN"/>
        </w:rPr>
        <w:t>Observation 2: Simultaneous DL reception from different directions (i.e., AoA1 and AoA2 with discriminated directions) can be achieved by utilizing two panels located in opposite sides of handheld UE.</w:t>
      </w:r>
    </w:p>
    <w:p w14:paraId="509F4865" w14:textId="137B0AC7" w:rsidR="00BC3BFA" w:rsidRPr="00BC3BFA" w:rsidRDefault="00BC3BFA" w:rsidP="00BC6966">
      <w:pPr>
        <w:rPr>
          <w:rFonts w:asciiTheme="minorHAnsi" w:hAnsiTheme="minorHAnsi" w:cstheme="minorHAnsi"/>
          <w:b/>
          <w:bCs/>
          <w:lang w:val="sv-SE" w:eastAsia="zh-CN"/>
        </w:rPr>
      </w:pPr>
      <w:r w:rsidRPr="00BC3BFA">
        <w:rPr>
          <w:rFonts w:asciiTheme="minorHAnsi" w:hAnsiTheme="minorHAnsi" w:cstheme="minorHAnsi"/>
          <w:b/>
          <w:bCs/>
          <w:lang w:val="sv-SE" w:eastAsia="zh-CN"/>
        </w:rPr>
        <w:t xml:space="preserve">Observation 3: The spatial diversity or multiplexing from 2AoA can only be achieved based on the assumption of independence of fading characteristics from AoA1 and AoA2.  </w:t>
      </w:r>
    </w:p>
    <w:p w14:paraId="59FF1C7F" w14:textId="5EAB582E" w:rsidR="00BC6966" w:rsidRDefault="00BC3BFA" w:rsidP="00DA21AB">
      <w:pPr>
        <w:rPr>
          <w:rFonts w:asciiTheme="minorHAnsi" w:hAnsiTheme="minorHAnsi" w:cstheme="minorHAnsi"/>
          <w:lang w:val="sv-SE" w:eastAsia="zh-CN"/>
        </w:rPr>
      </w:pPr>
      <w:r>
        <w:rPr>
          <w:rFonts w:asciiTheme="minorHAnsi" w:hAnsiTheme="minorHAnsi" w:cstheme="minorHAnsi"/>
          <w:lang w:val="sv-SE" w:eastAsia="zh-CN"/>
        </w:rPr>
        <w:t xml:space="preserve">Accordingly, </w:t>
      </w:r>
      <w:r w:rsidR="00DA21AB">
        <w:rPr>
          <w:rFonts w:asciiTheme="minorHAnsi" w:hAnsiTheme="minorHAnsi" w:cstheme="minorHAnsi"/>
          <w:lang w:val="sv-SE" w:eastAsia="zh-CN"/>
        </w:rPr>
        <w:t xml:space="preserve">if two AoA directions are approaching, the independence of </w:t>
      </w:r>
      <w:r w:rsidR="00DA21AB" w:rsidRPr="00DA21AB">
        <w:rPr>
          <w:rFonts w:asciiTheme="minorHAnsi" w:hAnsiTheme="minorHAnsi" w:cstheme="minorHAnsi"/>
          <w:lang w:val="sv-SE" w:eastAsia="zh-CN"/>
        </w:rPr>
        <w:t>fading characteristics</w:t>
      </w:r>
      <w:r w:rsidR="00DA21AB">
        <w:rPr>
          <w:rFonts w:asciiTheme="minorHAnsi" w:hAnsiTheme="minorHAnsi" w:cstheme="minorHAnsi"/>
          <w:lang w:val="sv-SE" w:eastAsia="zh-CN"/>
        </w:rPr>
        <w:t xml:space="preserve"> could not be held, which could introduce </w:t>
      </w:r>
      <w:r w:rsidR="00BC6966" w:rsidRPr="00BC6966">
        <w:rPr>
          <w:rFonts w:asciiTheme="minorHAnsi" w:hAnsiTheme="minorHAnsi" w:cstheme="minorHAnsi"/>
          <w:lang w:val="sv-SE" w:eastAsia="zh-CN"/>
        </w:rPr>
        <w:t xml:space="preserve">performance degradation due to worse spatial isolation. One example is shown in Figure </w:t>
      </w:r>
      <w:r w:rsidR="00DA21AB">
        <w:rPr>
          <w:rFonts w:asciiTheme="minorHAnsi" w:hAnsiTheme="minorHAnsi" w:cstheme="minorHAnsi"/>
          <w:lang w:val="sv-SE" w:eastAsia="zh-CN"/>
        </w:rPr>
        <w:t>3</w:t>
      </w:r>
      <w:r w:rsidR="00BC6966" w:rsidRPr="00BC6966">
        <w:rPr>
          <w:rFonts w:asciiTheme="minorHAnsi" w:hAnsiTheme="minorHAnsi" w:cstheme="minorHAnsi"/>
          <w:lang w:val="sv-SE" w:eastAsia="zh-CN"/>
        </w:rPr>
        <w:t xml:space="preserve"> as illustration for the case when AoA1 and AoA2 are close to each other</w:t>
      </w:r>
      <w:r w:rsidR="00CE64A0">
        <w:rPr>
          <w:rFonts w:asciiTheme="minorHAnsi" w:hAnsiTheme="minorHAnsi" w:cstheme="minorHAnsi"/>
          <w:lang w:val="sv-SE" w:eastAsia="zh-CN"/>
        </w:rPr>
        <w:t xml:space="preserve">: </w:t>
      </w:r>
    </w:p>
    <w:p w14:paraId="4FA27725" w14:textId="466F3350" w:rsidR="004344E5" w:rsidRDefault="00CE64A0" w:rsidP="00CE64A0">
      <w:pPr>
        <w:pStyle w:val="ListParagraph"/>
        <w:numPr>
          <w:ilvl w:val="0"/>
          <w:numId w:val="22"/>
        </w:numPr>
        <w:ind w:firstLineChars="0"/>
        <w:rPr>
          <w:rFonts w:asciiTheme="minorHAnsi" w:hAnsiTheme="minorHAnsi" w:cstheme="minorHAnsi"/>
          <w:lang w:val="sv-SE" w:eastAsia="zh-CN"/>
        </w:rPr>
      </w:pPr>
      <w:r w:rsidRPr="002010E0">
        <w:rPr>
          <w:rFonts w:asciiTheme="minorHAnsi" w:hAnsiTheme="minorHAnsi" w:cstheme="minorHAnsi"/>
          <w:b/>
          <w:bCs/>
          <w:lang w:val="sv-SE" w:eastAsia="zh-CN"/>
        </w:rPr>
        <w:t>If there is one antenna panel which is located in the side of incoming signals of AoA1 and AoA2</w:t>
      </w:r>
      <w:r w:rsidR="002010E0">
        <w:rPr>
          <w:rFonts w:asciiTheme="minorHAnsi" w:hAnsiTheme="minorHAnsi" w:cstheme="minorHAnsi"/>
          <w:lang w:val="sv-SE" w:eastAsia="zh-CN"/>
        </w:rPr>
        <w:t>:</w:t>
      </w:r>
      <w:r>
        <w:rPr>
          <w:rFonts w:asciiTheme="minorHAnsi" w:hAnsiTheme="minorHAnsi" w:cstheme="minorHAnsi"/>
          <w:lang w:val="sv-SE" w:eastAsia="zh-CN"/>
        </w:rPr>
        <w:t xml:space="preserve"> the combined signals can be received, but whether or not the signals from two directions can be discriminated (e.g., be treated as inter-MIMO layer interfence) depends on the </w:t>
      </w:r>
      <w:r w:rsidRPr="00CE64A0">
        <w:rPr>
          <w:rFonts w:asciiTheme="minorHAnsi" w:hAnsiTheme="minorHAnsi" w:cstheme="minorHAnsi"/>
          <w:lang w:val="sv-SE" w:eastAsia="zh-CN"/>
        </w:rPr>
        <w:t>independence of fading characteristics from AoA1 and AoA2</w:t>
      </w:r>
      <w:r>
        <w:rPr>
          <w:rFonts w:asciiTheme="minorHAnsi" w:hAnsiTheme="minorHAnsi" w:cstheme="minorHAnsi"/>
          <w:lang w:val="sv-SE" w:eastAsia="zh-CN"/>
        </w:rPr>
        <w:t xml:space="preserve">. </w:t>
      </w:r>
      <w:r w:rsidR="004344E5">
        <w:rPr>
          <w:rFonts w:asciiTheme="minorHAnsi" w:hAnsiTheme="minorHAnsi" w:cstheme="minorHAnsi"/>
          <w:lang w:val="sv-SE" w:eastAsia="zh-CN"/>
        </w:rPr>
        <w:t xml:space="preserve">If two AoA directions are not close enough, it could be difficult for UE to find out a RX beam to receive both directions; </w:t>
      </w:r>
      <w:r w:rsidR="002010E0">
        <w:rPr>
          <w:rFonts w:asciiTheme="minorHAnsi" w:hAnsiTheme="minorHAnsi" w:cstheme="minorHAnsi"/>
          <w:lang w:val="sv-SE" w:eastAsia="zh-CN"/>
        </w:rPr>
        <w:t xml:space="preserve">therefore, it could only possible two AoAs are close enough to be received by a single UE RX beam. However, under this condition, it could means the same QCL-typeD to be applied for two directions, which is obviously not the key interests of this work item. </w:t>
      </w:r>
      <w:r w:rsidR="00CC2E7B">
        <w:rPr>
          <w:rFonts w:asciiTheme="minorHAnsi" w:hAnsiTheme="minorHAnsi" w:cstheme="minorHAnsi"/>
          <w:lang w:val="sv-SE" w:eastAsia="zh-CN"/>
        </w:rPr>
        <w:t xml:space="preserve">Furthermore, the practice value of this scenario is also questionable, since we can’t find a real deployment to match with it. </w:t>
      </w:r>
    </w:p>
    <w:p w14:paraId="2322578A" w14:textId="77777777" w:rsidR="002C340A" w:rsidRPr="002C340A" w:rsidRDefault="002C340A" w:rsidP="002C340A">
      <w:pPr>
        <w:rPr>
          <w:rFonts w:asciiTheme="minorHAnsi" w:hAnsiTheme="minorHAnsi" w:cstheme="minorHAnsi"/>
          <w:b/>
          <w:bCs/>
          <w:lang w:val="sv-SE" w:eastAsia="zh-CN"/>
        </w:rPr>
      </w:pPr>
      <w:r w:rsidRPr="002C340A">
        <w:rPr>
          <w:rFonts w:asciiTheme="minorHAnsi" w:hAnsiTheme="minorHAnsi" w:cstheme="minorHAnsi"/>
          <w:b/>
          <w:bCs/>
          <w:lang w:val="sv-SE" w:eastAsia="zh-CN"/>
        </w:rPr>
        <w:t>Proposal 2: Spatial MIMO (either spatial diversity or spatial multiplexing) by using one panel to achieve two independent signals from the same or nearly the same direction is not the scope of this work item.</w:t>
      </w:r>
    </w:p>
    <w:p w14:paraId="33106F49" w14:textId="77777777" w:rsidR="002C340A" w:rsidRPr="002C340A" w:rsidRDefault="002C340A" w:rsidP="002C340A">
      <w:pPr>
        <w:rPr>
          <w:rFonts w:asciiTheme="minorHAnsi" w:hAnsiTheme="minorHAnsi" w:cstheme="minorHAnsi"/>
          <w:lang w:val="sv-SE" w:eastAsia="zh-CN"/>
        </w:rPr>
      </w:pPr>
    </w:p>
    <w:p w14:paraId="6E62B38D" w14:textId="1B248787" w:rsidR="00CE64A0" w:rsidRPr="00CE64A0" w:rsidRDefault="002010E0" w:rsidP="00CE64A0">
      <w:pPr>
        <w:pStyle w:val="ListParagraph"/>
        <w:numPr>
          <w:ilvl w:val="0"/>
          <w:numId w:val="22"/>
        </w:numPr>
        <w:ind w:firstLineChars="0"/>
        <w:rPr>
          <w:rFonts w:asciiTheme="minorHAnsi" w:hAnsiTheme="minorHAnsi" w:cstheme="minorHAnsi"/>
          <w:lang w:val="sv-SE" w:eastAsia="zh-CN"/>
        </w:rPr>
      </w:pPr>
      <w:r w:rsidRPr="002010E0">
        <w:rPr>
          <w:rFonts w:asciiTheme="minorHAnsi" w:hAnsiTheme="minorHAnsi" w:cstheme="minorHAnsi"/>
          <w:b/>
          <w:bCs/>
          <w:lang w:val="sv-SE" w:eastAsia="zh-CN"/>
        </w:rPr>
        <w:t>If there is two antenna panels which are located in the side of incoming signals of AoA1 and AoA2:</w:t>
      </w:r>
      <w:r>
        <w:rPr>
          <w:rFonts w:asciiTheme="minorHAnsi" w:hAnsiTheme="minorHAnsi" w:cstheme="minorHAnsi"/>
          <w:lang w:val="sv-SE" w:eastAsia="zh-CN"/>
        </w:rPr>
        <w:t xml:space="preserve"> UE shall be designed to direct RX beams from two panels to </w:t>
      </w:r>
      <w:r w:rsidR="0094483E">
        <w:rPr>
          <w:rFonts w:asciiTheme="minorHAnsi" w:hAnsiTheme="minorHAnsi" w:cstheme="minorHAnsi"/>
          <w:lang w:val="sv-SE" w:eastAsia="zh-CN"/>
        </w:rPr>
        <w:t xml:space="preserve">AoA1 and AoA2 directly (e.g., panel1 to receive AoA1 and panel2 to receive AoA2). Theoretically, the system can work to support spatial multiplexing (4 layers totally, with 2 layers from each AoA) if </w:t>
      </w:r>
      <w:r w:rsidR="0094483E" w:rsidRPr="0094483E">
        <w:rPr>
          <w:rFonts w:asciiTheme="minorHAnsi" w:hAnsiTheme="minorHAnsi" w:cstheme="minorHAnsi"/>
          <w:lang w:val="sv-SE" w:eastAsia="zh-CN"/>
        </w:rPr>
        <w:t>the assumption</w:t>
      </w:r>
      <w:r w:rsidR="0094483E">
        <w:rPr>
          <w:rFonts w:asciiTheme="minorHAnsi" w:hAnsiTheme="minorHAnsi" w:cstheme="minorHAnsi"/>
          <w:lang w:val="sv-SE" w:eastAsia="zh-CN"/>
        </w:rPr>
        <w:t xml:space="preserve"> of the</w:t>
      </w:r>
      <w:r w:rsidR="0094483E" w:rsidRPr="0094483E">
        <w:rPr>
          <w:rFonts w:asciiTheme="minorHAnsi" w:hAnsiTheme="minorHAnsi" w:cstheme="minorHAnsi"/>
          <w:lang w:val="sv-SE" w:eastAsia="zh-CN"/>
        </w:rPr>
        <w:t xml:space="preserve"> independence of fading characteristics from AoA1 and AoA2</w:t>
      </w:r>
      <w:r w:rsidR="0094483E">
        <w:rPr>
          <w:rFonts w:asciiTheme="minorHAnsi" w:hAnsiTheme="minorHAnsi" w:cstheme="minorHAnsi"/>
          <w:lang w:val="sv-SE" w:eastAsia="zh-CN"/>
        </w:rPr>
        <w:t xml:space="preserve"> still holds. However</w:t>
      </w:r>
      <w:r w:rsidR="00A90F7B">
        <w:rPr>
          <w:rFonts w:asciiTheme="minorHAnsi" w:hAnsiTheme="minorHAnsi" w:cstheme="minorHAnsi"/>
          <w:lang w:val="sv-SE" w:eastAsia="zh-CN"/>
        </w:rPr>
        <w:t>, when 2AoA are approaching in practice</w:t>
      </w:r>
      <w:r w:rsidR="0094483E">
        <w:rPr>
          <w:rFonts w:asciiTheme="minorHAnsi" w:hAnsiTheme="minorHAnsi" w:cstheme="minorHAnsi"/>
          <w:lang w:val="sv-SE" w:eastAsia="zh-CN"/>
        </w:rPr>
        <w:t>, the cross-panel interfence (i.e., AoA1 signals are received by panel2 as cross-layer interference)</w:t>
      </w:r>
      <w:r w:rsidR="00A90F7B">
        <w:rPr>
          <w:rFonts w:asciiTheme="minorHAnsi" w:hAnsiTheme="minorHAnsi" w:cstheme="minorHAnsi"/>
          <w:lang w:val="sv-SE" w:eastAsia="zh-CN"/>
        </w:rPr>
        <w:t xml:space="preserve"> is inevitable. C</w:t>
      </w:r>
      <w:r w:rsidR="00CE64A0">
        <w:rPr>
          <w:rFonts w:asciiTheme="minorHAnsi" w:hAnsiTheme="minorHAnsi" w:cstheme="minorHAnsi"/>
          <w:lang w:val="sv-SE" w:eastAsia="zh-CN"/>
        </w:rPr>
        <w:t>onsidering the FR2 spatial filtering in both UE and gNB side, the</w:t>
      </w:r>
      <w:r w:rsidR="004344E5">
        <w:rPr>
          <w:rFonts w:asciiTheme="minorHAnsi" w:hAnsiTheme="minorHAnsi" w:cstheme="minorHAnsi"/>
          <w:lang w:val="sv-SE" w:eastAsia="zh-CN"/>
        </w:rPr>
        <w:t xml:space="preserve"> wireless</w:t>
      </w:r>
      <w:r w:rsidR="00CE64A0">
        <w:rPr>
          <w:rFonts w:asciiTheme="minorHAnsi" w:hAnsiTheme="minorHAnsi" w:cstheme="minorHAnsi"/>
          <w:lang w:val="sv-SE" w:eastAsia="zh-CN"/>
        </w:rPr>
        <w:t xml:space="preserve"> </w:t>
      </w:r>
      <w:r w:rsidR="004344E5">
        <w:rPr>
          <w:rFonts w:asciiTheme="minorHAnsi" w:hAnsiTheme="minorHAnsi" w:cstheme="minorHAnsi"/>
          <w:lang w:val="sv-SE" w:eastAsia="zh-CN"/>
        </w:rPr>
        <w:t>channel should be a less-scattered condition with the number of discriminated paths much smaller than below-6GHz</w:t>
      </w:r>
      <w:r w:rsidR="00A90F7B">
        <w:rPr>
          <w:rFonts w:asciiTheme="minorHAnsi" w:hAnsiTheme="minorHAnsi" w:cstheme="minorHAnsi"/>
          <w:lang w:val="sv-SE" w:eastAsia="zh-CN"/>
        </w:rPr>
        <w:t xml:space="preserve">, thus resulting in the assumption of </w:t>
      </w:r>
      <w:r w:rsidR="00A90F7B" w:rsidRPr="0094483E">
        <w:rPr>
          <w:rFonts w:asciiTheme="minorHAnsi" w:hAnsiTheme="minorHAnsi" w:cstheme="minorHAnsi"/>
          <w:lang w:val="sv-SE" w:eastAsia="zh-CN"/>
        </w:rPr>
        <w:t>independence of fading characteristics</w:t>
      </w:r>
      <w:r w:rsidR="00A90F7B">
        <w:rPr>
          <w:rFonts w:asciiTheme="minorHAnsi" w:hAnsiTheme="minorHAnsi" w:cstheme="minorHAnsi"/>
          <w:lang w:val="sv-SE" w:eastAsia="zh-CN"/>
        </w:rPr>
        <w:t xml:space="preserve"> from AoA1 and AoA2 hardly to be held</w:t>
      </w:r>
      <w:r w:rsidR="004344E5">
        <w:rPr>
          <w:rFonts w:asciiTheme="minorHAnsi" w:hAnsiTheme="minorHAnsi" w:cstheme="minorHAnsi"/>
          <w:lang w:val="sv-SE" w:eastAsia="zh-CN"/>
        </w:rPr>
        <w:t xml:space="preserve">. Therefore, </w:t>
      </w:r>
      <w:r w:rsidR="00A90F7B">
        <w:rPr>
          <w:rFonts w:asciiTheme="minorHAnsi" w:hAnsiTheme="minorHAnsi" w:cstheme="minorHAnsi"/>
          <w:lang w:val="sv-SE" w:eastAsia="zh-CN"/>
        </w:rPr>
        <w:t xml:space="preserve">with two AoA directions close to a certain degree, simulatenously reception </w:t>
      </w:r>
      <w:r w:rsidR="00CC2E7B">
        <w:rPr>
          <w:rFonts w:asciiTheme="minorHAnsi" w:hAnsiTheme="minorHAnsi" w:cstheme="minorHAnsi"/>
          <w:lang w:val="sv-SE" w:eastAsia="zh-CN"/>
        </w:rPr>
        <w:t xml:space="preserve">is no long possible even with two panels implemented in the particular side of UE. </w:t>
      </w:r>
    </w:p>
    <w:p w14:paraId="2AF50B6E" w14:textId="55EE4FA6" w:rsidR="00BC6966" w:rsidRDefault="00DA21AB" w:rsidP="00BC6966">
      <w:pPr>
        <w:rPr>
          <w:rFonts w:eastAsiaTheme="minorEastAsia"/>
          <w:lang w:eastAsia="zh-CN"/>
        </w:rPr>
      </w:pPr>
      <w:r>
        <w:rPr>
          <w:rFonts w:eastAsiaTheme="minorEastAsia"/>
          <w:noProof/>
          <w:lang w:val="en-US" w:eastAsia="zh-CN"/>
        </w:rPr>
        <w:drawing>
          <wp:anchor distT="0" distB="0" distL="114300" distR="114300" simplePos="0" relativeHeight="251659264" behindDoc="0" locked="0" layoutInCell="1" allowOverlap="1" wp14:anchorId="1B3FE048" wp14:editId="55475028">
            <wp:simplePos x="0" y="0"/>
            <wp:positionH relativeFrom="column">
              <wp:posOffset>1191804</wp:posOffset>
            </wp:positionH>
            <wp:positionV relativeFrom="paragraph">
              <wp:posOffset>178888</wp:posOffset>
            </wp:positionV>
            <wp:extent cx="1600200" cy="1463087"/>
            <wp:effectExtent l="0" t="0" r="0" b="381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1463087"/>
                    </a:xfrm>
                    <a:prstGeom prst="rect">
                      <a:avLst/>
                    </a:prstGeom>
                    <a:noFill/>
                  </pic:spPr>
                </pic:pic>
              </a:graphicData>
            </a:graphic>
            <wp14:sizeRelH relativeFrom="margin">
              <wp14:pctWidth>0</wp14:pctWidth>
            </wp14:sizeRelH>
            <wp14:sizeRelV relativeFrom="margin">
              <wp14:pctHeight>0</wp14:pctHeight>
            </wp14:sizeRelV>
          </wp:anchor>
        </w:drawing>
      </w:r>
    </w:p>
    <w:p w14:paraId="15C445E4" w14:textId="77777777" w:rsidR="00BC6966" w:rsidRDefault="00BC6966" w:rsidP="002010E0">
      <w:pPr>
        <w:ind w:left="4828"/>
        <w:rPr>
          <w:rFonts w:eastAsiaTheme="minorEastAsia"/>
          <w:lang w:eastAsia="zh-CN"/>
        </w:rPr>
      </w:pPr>
      <w:r>
        <w:rPr>
          <w:rFonts w:eastAsiaTheme="minorEastAsia"/>
          <w:noProof/>
          <w:lang w:val="en-US" w:eastAsia="zh-CN"/>
        </w:rPr>
        <w:drawing>
          <wp:inline distT="0" distB="0" distL="0" distR="0" wp14:anchorId="1ED349BB" wp14:editId="3A1839FF">
            <wp:extent cx="2313214" cy="13963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45455"/>
                    <a:stretch/>
                  </pic:blipFill>
                  <pic:spPr bwMode="auto">
                    <a:xfrm>
                      <a:off x="0" y="0"/>
                      <a:ext cx="2322244" cy="1401816"/>
                    </a:xfrm>
                    <a:prstGeom prst="rect">
                      <a:avLst/>
                    </a:prstGeom>
                    <a:noFill/>
                    <a:ln>
                      <a:noFill/>
                    </a:ln>
                    <a:extLst>
                      <a:ext uri="{53640926-AAD7-44D8-BBD7-CCE9431645EC}">
                        <a14:shadowObscured xmlns:a14="http://schemas.microsoft.com/office/drawing/2010/main"/>
                      </a:ext>
                    </a:extLst>
                  </pic:spPr>
                </pic:pic>
              </a:graphicData>
            </a:graphic>
          </wp:inline>
        </w:drawing>
      </w:r>
    </w:p>
    <w:p w14:paraId="25BA07E2" w14:textId="584EC8A2" w:rsidR="00BC6966" w:rsidRPr="00DA21AB" w:rsidRDefault="00BC6966" w:rsidP="00BC6966">
      <w:pPr>
        <w:jc w:val="center"/>
        <w:rPr>
          <w:rFonts w:asciiTheme="minorHAnsi" w:hAnsiTheme="minorHAnsi" w:cstheme="minorHAnsi"/>
          <w:lang w:val="sv-SE" w:eastAsia="zh-CN"/>
        </w:rPr>
      </w:pPr>
      <w:r w:rsidRPr="00DA21AB">
        <w:rPr>
          <w:rFonts w:asciiTheme="minorHAnsi" w:hAnsiTheme="minorHAnsi" w:cstheme="minorHAnsi"/>
          <w:lang w:val="sv-SE" w:eastAsia="zh-CN"/>
        </w:rPr>
        <w:t>Figure</w:t>
      </w:r>
      <w:r w:rsidR="00DA21AB">
        <w:rPr>
          <w:rFonts w:asciiTheme="minorHAnsi" w:hAnsiTheme="minorHAnsi" w:cstheme="minorHAnsi"/>
          <w:lang w:val="sv-SE" w:eastAsia="zh-CN"/>
        </w:rPr>
        <w:t xml:space="preserve"> 3:</w:t>
      </w:r>
      <w:r w:rsidRPr="00DA21AB">
        <w:rPr>
          <w:rFonts w:asciiTheme="minorHAnsi" w:hAnsiTheme="minorHAnsi" w:cstheme="minorHAnsi"/>
          <w:lang w:val="sv-SE" w:eastAsia="zh-CN"/>
        </w:rPr>
        <w:t xml:space="preserve"> illustration when AoA1 and AoA2 are close to each other</w:t>
      </w:r>
      <w:r w:rsidR="002010E0">
        <w:rPr>
          <w:rFonts w:asciiTheme="minorHAnsi" w:hAnsiTheme="minorHAnsi" w:cstheme="minorHAnsi"/>
          <w:lang w:val="sv-SE" w:eastAsia="zh-CN"/>
        </w:rPr>
        <w:t xml:space="preserve"> (left) and </w:t>
      </w:r>
      <w:r w:rsidR="002010E0" w:rsidRPr="002010E0">
        <w:rPr>
          <w:rFonts w:asciiTheme="minorHAnsi" w:hAnsiTheme="minorHAnsi" w:cstheme="minorHAnsi"/>
          <w:lang w:val="sv-SE" w:eastAsia="zh-CN"/>
        </w:rPr>
        <w:t>two antenna panels which are located in the side of incoming signals of AoA1 and AoA2</w:t>
      </w:r>
      <w:r w:rsidR="002010E0">
        <w:rPr>
          <w:rFonts w:asciiTheme="minorHAnsi" w:hAnsiTheme="minorHAnsi" w:cstheme="minorHAnsi"/>
          <w:lang w:val="sv-SE" w:eastAsia="zh-CN"/>
        </w:rPr>
        <w:t xml:space="preserve"> (right)</w:t>
      </w:r>
    </w:p>
    <w:p w14:paraId="15E7B342" w14:textId="13EA168D" w:rsidR="00BC6966" w:rsidRPr="00274AA2" w:rsidRDefault="00BC6966" w:rsidP="00DA21AB">
      <w:pPr>
        <w:rPr>
          <w:rFonts w:asciiTheme="minorHAnsi" w:hAnsiTheme="minorHAnsi" w:cstheme="minorHAnsi"/>
          <w:b/>
          <w:bCs/>
          <w:lang w:val="en-AU" w:eastAsia="zh-CN"/>
        </w:rPr>
      </w:pPr>
      <w:r w:rsidRPr="00DA21AB">
        <w:rPr>
          <w:rFonts w:asciiTheme="minorHAnsi" w:hAnsiTheme="minorHAnsi" w:cstheme="minorHAnsi" w:hint="eastAsia"/>
          <w:b/>
          <w:bCs/>
          <w:lang w:val="sv-SE" w:eastAsia="zh-CN"/>
        </w:rPr>
        <w:lastRenderedPageBreak/>
        <w:t>Ob</w:t>
      </w:r>
      <w:r w:rsidRPr="00DA21AB">
        <w:rPr>
          <w:rFonts w:asciiTheme="minorHAnsi" w:hAnsiTheme="minorHAnsi" w:cstheme="minorHAnsi"/>
          <w:b/>
          <w:bCs/>
          <w:lang w:val="sv-SE" w:eastAsia="zh-CN"/>
        </w:rPr>
        <w:t xml:space="preserve">servation </w:t>
      </w:r>
      <w:r w:rsidR="002C340A">
        <w:rPr>
          <w:rFonts w:asciiTheme="minorHAnsi" w:hAnsiTheme="minorHAnsi" w:cstheme="minorHAnsi"/>
          <w:b/>
          <w:bCs/>
          <w:lang w:val="sv-SE" w:eastAsia="zh-CN"/>
        </w:rPr>
        <w:t>4</w:t>
      </w:r>
      <w:r w:rsidRPr="00DA21AB">
        <w:rPr>
          <w:rFonts w:asciiTheme="minorHAnsi" w:hAnsiTheme="minorHAnsi" w:cstheme="minorHAnsi"/>
          <w:b/>
          <w:bCs/>
          <w:lang w:val="sv-SE" w:eastAsia="zh-CN"/>
        </w:rPr>
        <w:t>:</w:t>
      </w:r>
      <w:r w:rsidR="00DA21AB">
        <w:rPr>
          <w:rFonts w:asciiTheme="minorHAnsi" w:hAnsiTheme="minorHAnsi" w:cstheme="minorHAnsi"/>
          <w:b/>
          <w:bCs/>
          <w:lang w:val="sv-SE" w:eastAsia="zh-CN"/>
        </w:rPr>
        <w:t xml:space="preserve"> S</w:t>
      </w:r>
      <w:r w:rsidRPr="00DA21AB">
        <w:rPr>
          <w:rFonts w:asciiTheme="minorHAnsi" w:hAnsiTheme="minorHAnsi" w:cstheme="minorHAnsi"/>
          <w:b/>
          <w:bCs/>
          <w:lang w:val="sv-SE" w:eastAsia="zh-CN"/>
        </w:rPr>
        <w:t>patial MIMO</w:t>
      </w:r>
      <w:r w:rsidR="00DA21AB">
        <w:rPr>
          <w:rFonts w:asciiTheme="minorHAnsi" w:hAnsiTheme="minorHAnsi" w:cstheme="minorHAnsi"/>
          <w:b/>
          <w:bCs/>
          <w:lang w:val="sv-SE" w:eastAsia="zh-CN"/>
        </w:rPr>
        <w:t xml:space="preserve"> (either spatial diversity or spatial multiplexing)</w:t>
      </w:r>
      <w:r w:rsidRPr="00DA21AB">
        <w:rPr>
          <w:rFonts w:asciiTheme="minorHAnsi" w:hAnsiTheme="minorHAnsi" w:cstheme="minorHAnsi"/>
          <w:b/>
          <w:bCs/>
          <w:lang w:val="sv-SE" w:eastAsia="zh-CN"/>
        </w:rPr>
        <w:t xml:space="preserve"> performance will be degraded when the two AoAs are close to each other</w:t>
      </w:r>
      <w:r w:rsidR="002C340A">
        <w:rPr>
          <w:rFonts w:asciiTheme="minorHAnsi" w:hAnsiTheme="minorHAnsi" w:cstheme="minorHAnsi"/>
          <w:b/>
          <w:bCs/>
          <w:lang w:val="sv-SE" w:eastAsia="zh-CN"/>
        </w:rPr>
        <w:t xml:space="preserve">, even </w:t>
      </w:r>
      <w:r w:rsidR="002C340A" w:rsidRPr="002C340A">
        <w:rPr>
          <w:rFonts w:asciiTheme="minorHAnsi" w:hAnsiTheme="minorHAnsi" w:cstheme="minorHAnsi"/>
          <w:b/>
          <w:bCs/>
          <w:lang w:val="sv-SE" w:eastAsia="zh-CN"/>
        </w:rPr>
        <w:t>two antenna panels are located in the side of incoming signals of AoA1 and AoA2</w:t>
      </w:r>
      <w:r w:rsidRPr="00DA21AB">
        <w:rPr>
          <w:rFonts w:asciiTheme="minorHAnsi" w:hAnsiTheme="minorHAnsi" w:cstheme="minorHAnsi"/>
          <w:b/>
          <w:bCs/>
          <w:lang w:val="sv-SE" w:eastAsia="zh-CN"/>
        </w:rPr>
        <w:t>.</w:t>
      </w:r>
    </w:p>
    <w:p w14:paraId="0929F03D" w14:textId="77777777" w:rsidR="00DA21AB" w:rsidRDefault="00DA21AB" w:rsidP="00BC6966">
      <w:pPr>
        <w:rPr>
          <w:rFonts w:asciiTheme="minorHAnsi" w:hAnsiTheme="minorHAnsi" w:cstheme="minorHAnsi"/>
          <w:lang w:val="sv-SE" w:eastAsia="zh-CN"/>
        </w:rPr>
      </w:pPr>
    </w:p>
    <w:p w14:paraId="74D49AB4" w14:textId="0A6FB145" w:rsidR="00BC6966" w:rsidRDefault="002C340A" w:rsidP="00BC6966">
      <w:pPr>
        <w:rPr>
          <w:rFonts w:asciiTheme="minorHAnsi" w:hAnsiTheme="minorHAnsi" w:cstheme="minorHAnsi"/>
          <w:lang w:val="sv-SE" w:eastAsia="zh-CN"/>
        </w:rPr>
      </w:pPr>
      <w:r>
        <w:rPr>
          <w:rFonts w:asciiTheme="minorHAnsi" w:hAnsiTheme="minorHAnsi" w:cstheme="minorHAnsi"/>
          <w:lang w:val="sv-SE" w:eastAsia="zh-CN"/>
        </w:rPr>
        <w:t>In our accompanying paper on UE RF requriement for this work item</w:t>
      </w:r>
      <w:r w:rsidR="00B70B36">
        <w:rPr>
          <w:rFonts w:asciiTheme="minorHAnsi" w:hAnsiTheme="minorHAnsi" w:cstheme="minorHAnsi"/>
          <w:lang w:val="sv-SE" w:eastAsia="zh-CN"/>
        </w:rPr>
        <w:t xml:space="preserve"> [4]</w:t>
      </w:r>
      <w:r>
        <w:rPr>
          <w:rFonts w:asciiTheme="minorHAnsi" w:hAnsiTheme="minorHAnsi" w:cstheme="minorHAnsi"/>
          <w:lang w:val="sv-SE" w:eastAsia="zh-CN"/>
        </w:rPr>
        <w:t xml:space="preserve">, how to guarantee the recpetion and what should be minimum angle between two AoAs are firstly brought up. From our understanding, it should be </w:t>
      </w:r>
      <w:r w:rsidR="00B70B36">
        <w:rPr>
          <w:rFonts w:asciiTheme="minorHAnsi" w:hAnsiTheme="minorHAnsi" w:cstheme="minorHAnsi"/>
          <w:lang w:val="sv-SE" w:eastAsia="zh-CN"/>
        </w:rPr>
        <w:t>UE RF session’s scope to discuss the</w:t>
      </w:r>
      <w:r w:rsidR="00BC6966" w:rsidRPr="00DA21AB">
        <w:rPr>
          <w:rFonts w:asciiTheme="minorHAnsi" w:hAnsiTheme="minorHAnsi" w:cstheme="minorHAnsi"/>
          <w:lang w:val="sv-SE" w:eastAsia="zh-CN"/>
        </w:rPr>
        <w:t xml:space="preserve"> impact of close AoAs</w:t>
      </w:r>
      <w:r w:rsidR="00B70B36">
        <w:rPr>
          <w:rFonts w:asciiTheme="minorHAnsi" w:hAnsiTheme="minorHAnsi" w:cstheme="minorHAnsi"/>
          <w:lang w:val="sv-SE" w:eastAsia="zh-CN"/>
        </w:rPr>
        <w:t xml:space="preserve">, and what should be applicable condition for </w:t>
      </w:r>
      <w:r w:rsidR="00BC6966" w:rsidRPr="00DA21AB">
        <w:rPr>
          <w:rFonts w:asciiTheme="minorHAnsi" w:hAnsiTheme="minorHAnsi" w:cstheme="minorHAnsi"/>
          <w:lang w:val="sv-SE" w:eastAsia="zh-CN"/>
        </w:rPr>
        <w:t xml:space="preserve">dual AoA spherical coverage requirements. </w:t>
      </w:r>
      <w:r w:rsidR="00B70B36">
        <w:rPr>
          <w:rFonts w:asciiTheme="minorHAnsi" w:hAnsiTheme="minorHAnsi" w:cstheme="minorHAnsi"/>
          <w:lang w:val="sv-SE" w:eastAsia="zh-CN"/>
        </w:rPr>
        <w:t xml:space="preserve">For the relevant RRM requirement, UE should follow the applicable </w:t>
      </w:r>
      <w:r w:rsidR="00B70B36" w:rsidRPr="00B70B36">
        <w:rPr>
          <w:rFonts w:asciiTheme="minorHAnsi" w:hAnsiTheme="minorHAnsi" w:cstheme="minorHAnsi"/>
          <w:lang w:val="sv-SE" w:eastAsia="zh-CN"/>
        </w:rPr>
        <w:t>condition of simultaneous DL reception</w:t>
      </w:r>
      <w:r w:rsidR="00B70B36">
        <w:rPr>
          <w:rFonts w:asciiTheme="minorHAnsi" w:hAnsiTheme="minorHAnsi" w:cstheme="minorHAnsi"/>
          <w:lang w:val="sv-SE" w:eastAsia="zh-CN"/>
        </w:rPr>
        <w:t xml:space="preserve"> to be defined in UE RF session. </w:t>
      </w:r>
    </w:p>
    <w:p w14:paraId="2CE587E4" w14:textId="3A0C57FC" w:rsidR="00B70B36" w:rsidRPr="00DA21AB" w:rsidRDefault="00B70B36" w:rsidP="00B70B36">
      <w:pPr>
        <w:rPr>
          <w:rFonts w:asciiTheme="minorHAnsi" w:hAnsiTheme="minorHAnsi" w:cstheme="minorHAnsi"/>
          <w:b/>
          <w:bCs/>
          <w:lang w:val="sv-SE" w:eastAsia="zh-CN"/>
        </w:rPr>
      </w:pPr>
      <w:r w:rsidRPr="00DA21AB">
        <w:rPr>
          <w:rFonts w:asciiTheme="minorHAnsi" w:hAnsiTheme="minorHAnsi" w:cstheme="minorHAnsi" w:hint="eastAsia"/>
          <w:b/>
          <w:bCs/>
          <w:lang w:val="sv-SE" w:eastAsia="zh-CN"/>
        </w:rPr>
        <w:t>Ob</w:t>
      </w:r>
      <w:r w:rsidRPr="00DA21AB">
        <w:rPr>
          <w:rFonts w:asciiTheme="minorHAnsi" w:hAnsiTheme="minorHAnsi" w:cstheme="minorHAnsi"/>
          <w:b/>
          <w:bCs/>
          <w:lang w:val="sv-SE" w:eastAsia="zh-CN"/>
        </w:rPr>
        <w:t xml:space="preserve">servation </w:t>
      </w:r>
      <w:r>
        <w:rPr>
          <w:rFonts w:asciiTheme="minorHAnsi" w:hAnsiTheme="minorHAnsi" w:cstheme="minorHAnsi"/>
          <w:b/>
          <w:bCs/>
          <w:lang w:val="sv-SE" w:eastAsia="zh-CN"/>
        </w:rPr>
        <w:t>5</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The a</w:t>
      </w:r>
      <w:r w:rsidRPr="00B70B36">
        <w:rPr>
          <w:rFonts w:asciiTheme="minorHAnsi" w:hAnsiTheme="minorHAnsi" w:cstheme="minorHAnsi"/>
          <w:b/>
          <w:bCs/>
          <w:lang w:val="sv-SE" w:eastAsia="zh-CN"/>
        </w:rPr>
        <w:t xml:space="preserve">pplicable </w:t>
      </w:r>
      <w:r>
        <w:rPr>
          <w:rFonts w:asciiTheme="minorHAnsi" w:hAnsiTheme="minorHAnsi" w:cstheme="minorHAnsi"/>
          <w:b/>
          <w:bCs/>
          <w:lang w:val="sv-SE" w:eastAsia="zh-CN"/>
        </w:rPr>
        <w:t>c</w:t>
      </w:r>
      <w:r w:rsidRPr="00B70B36">
        <w:rPr>
          <w:rFonts w:asciiTheme="minorHAnsi" w:hAnsiTheme="minorHAnsi" w:cstheme="minorHAnsi"/>
          <w:b/>
          <w:bCs/>
          <w:lang w:val="sv-SE" w:eastAsia="zh-CN"/>
        </w:rPr>
        <w:t xml:space="preserve">ondition of </w:t>
      </w:r>
      <w:r>
        <w:rPr>
          <w:rFonts w:asciiTheme="minorHAnsi" w:hAnsiTheme="minorHAnsi" w:cstheme="minorHAnsi"/>
          <w:b/>
          <w:bCs/>
          <w:lang w:val="sv-SE" w:eastAsia="zh-CN"/>
        </w:rPr>
        <w:t>s</w:t>
      </w:r>
      <w:r w:rsidRPr="00B70B36">
        <w:rPr>
          <w:rFonts w:asciiTheme="minorHAnsi" w:hAnsiTheme="minorHAnsi" w:cstheme="minorHAnsi"/>
          <w:b/>
          <w:bCs/>
          <w:lang w:val="sv-SE" w:eastAsia="zh-CN"/>
        </w:rPr>
        <w:t xml:space="preserve">imultaneous DL </w:t>
      </w:r>
      <w:r>
        <w:rPr>
          <w:rFonts w:asciiTheme="minorHAnsi" w:hAnsiTheme="minorHAnsi" w:cstheme="minorHAnsi"/>
          <w:b/>
          <w:bCs/>
          <w:lang w:val="sv-SE" w:eastAsia="zh-CN"/>
        </w:rPr>
        <w:t>r</w:t>
      </w:r>
      <w:r w:rsidRPr="00B70B36">
        <w:rPr>
          <w:rFonts w:asciiTheme="minorHAnsi" w:hAnsiTheme="minorHAnsi" w:cstheme="minorHAnsi"/>
          <w:b/>
          <w:bCs/>
          <w:lang w:val="sv-SE" w:eastAsia="zh-CN"/>
        </w:rPr>
        <w:t xml:space="preserve">eception from </w:t>
      </w:r>
      <w:r>
        <w:rPr>
          <w:rFonts w:asciiTheme="minorHAnsi" w:hAnsiTheme="minorHAnsi" w:cstheme="minorHAnsi"/>
          <w:b/>
          <w:bCs/>
          <w:lang w:val="sv-SE" w:eastAsia="zh-CN"/>
        </w:rPr>
        <w:t>d</w:t>
      </w:r>
      <w:r w:rsidRPr="00B70B36">
        <w:rPr>
          <w:rFonts w:asciiTheme="minorHAnsi" w:hAnsiTheme="minorHAnsi" w:cstheme="minorHAnsi"/>
          <w:b/>
          <w:bCs/>
          <w:lang w:val="sv-SE" w:eastAsia="zh-CN"/>
        </w:rPr>
        <w:t xml:space="preserve">ifferent </w:t>
      </w:r>
      <w:r>
        <w:rPr>
          <w:rFonts w:asciiTheme="minorHAnsi" w:hAnsiTheme="minorHAnsi" w:cstheme="minorHAnsi"/>
          <w:b/>
          <w:bCs/>
          <w:lang w:val="sv-SE" w:eastAsia="zh-CN"/>
        </w:rPr>
        <w:t>d</w:t>
      </w:r>
      <w:r w:rsidRPr="00B70B36">
        <w:rPr>
          <w:rFonts w:asciiTheme="minorHAnsi" w:hAnsiTheme="minorHAnsi" w:cstheme="minorHAnsi"/>
          <w:b/>
          <w:bCs/>
          <w:lang w:val="sv-SE" w:eastAsia="zh-CN"/>
        </w:rPr>
        <w:t>irections</w:t>
      </w:r>
      <w:r>
        <w:rPr>
          <w:rFonts w:asciiTheme="minorHAnsi" w:hAnsiTheme="minorHAnsi" w:cstheme="minorHAnsi"/>
          <w:b/>
          <w:bCs/>
          <w:lang w:val="sv-SE" w:eastAsia="zh-CN"/>
        </w:rPr>
        <w:t xml:space="preserve"> is the scope of UE RF session by specifying the requirements of dual AoA spherical coverage. </w:t>
      </w:r>
    </w:p>
    <w:p w14:paraId="48C757DA" w14:textId="6B11E2E8" w:rsidR="00B70B36" w:rsidRPr="002C340A" w:rsidRDefault="00B70B36" w:rsidP="00B70B36">
      <w:pPr>
        <w:rPr>
          <w:rFonts w:asciiTheme="minorHAnsi" w:hAnsiTheme="minorHAnsi" w:cstheme="minorHAnsi"/>
          <w:b/>
          <w:bCs/>
          <w:lang w:val="sv-SE" w:eastAsia="zh-CN"/>
        </w:rPr>
      </w:pPr>
      <w:r w:rsidRPr="002C340A">
        <w:rPr>
          <w:rFonts w:asciiTheme="minorHAnsi" w:hAnsiTheme="minorHAnsi" w:cstheme="minorHAnsi"/>
          <w:b/>
          <w:bCs/>
          <w:lang w:val="sv-SE" w:eastAsia="zh-CN"/>
        </w:rPr>
        <w:t xml:space="preserve">Proposal </w:t>
      </w:r>
      <w:r>
        <w:rPr>
          <w:rFonts w:asciiTheme="minorHAnsi" w:hAnsiTheme="minorHAnsi" w:cstheme="minorHAnsi"/>
          <w:b/>
          <w:bCs/>
          <w:lang w:val="sv-SE" w:eastAsia="zh-CN"/>
        </w:rPr>
        <w:t>3</w:t>
      </w:r>
      <w:r w:rsidRPr="002C340A">
        <w:rPr>
          <w:rFonts w:asciiTheme="minorHAnsi" w:hAnsiTheme="minorHAnsi" w:cstheme="minorHAnsi"/>
          <w:b/>
          <w:bCs/>
          <w:lang w:val="sv-SE" w:eastAsia="zh-CN"/>
        </w:rPr>
        <w:t xml:space="preserve">: </w:t>
      </w:r>
      <w:r>
        <w:rPr>
          <w:rFonts w:asciiTheme="minorHAnsi" w:hAnsiTheme="minorHAnsi" w:cstheme="minorHAnsi"/>
          <w:b/>
          <w:bCs/>
          <w:lang w:val="sv-SE" w:eastAsia="zh-CN"/>
        </w:rPr>
        <w:t>RRM requirement of s</w:t>
      </w:r>
      <w:r w:rsidRPr="00B70B36">
        <w:rPr>
          <w:rFonts w:asciiTheme="minorHAnsi" w:hAnsiTheme="minorHAnsi" w:cstheme="minorHAnsi"/>
          <w:b/>
          <w:bCs/>
          <w:lang w:val="sv-SE" w:eastAsia="zh-CN"/>
        </w:rPr>
        <w:t xml:space="preserve">imultaneous DL </w:t>
      </w:r>
      <w:r>
        <w:rPr>
          <w:rFonts w:asciiTheme="minorHAnsi" w:hAnsiTheme="minorHAnsi" w:cstheme="minorHAnsi"/>
          <w:b/>
          <w:bCs/>
          <w:lang w:val="sv-SE" w:eastAsia="zh-CN"/>
        </w:rPr>
        <w:t>r</w:t>
      </w:r>
      <w:r w:rsidRPr="00B70B36">
        <w:rPr>
          <w:rFonts w:asciiTheme="minorHAnsi" w:hAnsiTheme="minorHAnsi" w:cstheme="minorHAnsi"/>
          <w:b/>
          <w:bCs/>
          <w:lang w:val="sv-SE" w:eastAsia="zh-CN"/>
        </w:rPr>
        <w:t xml:space="preserve">eception from </w:t>
      </w:r>
      <w:r>
        <w:rPr>
          <w:rFonts w:asciiTheme="minorHAnsi" w:hAnsiTheme="minorHAnsi" w:cstheme="minorHAnsi"/>
          <w:b/>
          <w:bCs/>
          <w:lang w:val="sv-SE" w:eastAsia="zh-CN"/>
        </w:rPr>
        <w:t>d</w:t>
      </w:r>
      <w:r w:rsidRPr="00B70B36">
        <w:rPr>
          <w:rFonts w:asciiTheme="minorHAnsi" w:hAnsiTheme="minorHAnsi" w:cstheme="minorHAnsi"/>
          <w:b/>
          <w:bCs/>
          <w:lang w:val="sv-SE" w:eastAsia="zh-CN"/>
        </w:rPr>
        <w:t xml:space="preserve">ifferent </w:t>
      </w:r>
      <w:r>
        <w:rPr>
          <w:rFonts w:asciiTheme="minorHAnsi" w:hAnsiTheme="minorHAnsi" w:cstheme="minorHAnsi"/>
          <w:b/>
          <w:bCs/>
          <w:lang w:val="sv-SE" w:eastAsia="zh-CN"/>
        </w:rPr>
        <w:t>d</w:t>
      </w:r>
      <w:r w:rsidRPr="00B70B36">
        <w:rPr>
          <w:rFonts w:asciiTheme="minorHAnsi" w:hAnsiTheme="minorHAnsi" w:cstheme="minorHAnsi"/>
          <w:b/>
          <w:bCs/>
          <w:lang w:val="sv-SE" w:eastAsia="zh-CN"/>
        </w:rPr>
        <w:t>irections</w:t>
      </w:r>
      <w:r>
        <w:rPr>
          <w:rFonts w:asciiTheme="minorHAnsi" w:hAnsiTheme="minorHAnsi" w:cstheme="minorHAnsi"/>
          <w:b/>
          <w:bCs/>
          <w:lang w:val="sv-SE" w:eastAsia="zh-CN"/>
        </w:rPr>
        <w:t xml:space="preserve"> shall be defined based on the applicable condition to be specified in UE RF session</w:t>
      </w:r>
      <w:r w:rsidRPr="002C340A">
        <w:rPr>
          <w:rFonts w:asciiTheme="minorHAnsi" w:hAnsiTheme="minorHAnsi" w:cstheme="minorHAnsi"/>
          <w:b/>
          <w:bCs/>
          <w:lang w:val="sv-SE" w:eastAsia="zh-CN"/>
        </w:rPr>
        <w:t>.</w:t>
      </w:r>
    </w:p>
    <w:p w14:paraId="7A374019" w14:textId="34A2F013" w:rsidR="00F42CD1" w:rsidRDefault="00F42CD1" w:rsidP="0064399B">
      <w:pPr>
        <w:rPr>
          <w:rFonts w:asciiTheme="minorHAnsi" w:hAnsiTheme="minorHAnsi" w:cstheme="minorHAnsi"/>
          <w:lang w:val="sv-SE" w:eastAsia="zh-CN"/>
        </w:rPr>
      </w:pPr>
    </w:p>
    <w:p w14:paraId="72E8EA62" w14:textId="64213D50" w:rsidR="00F42CD1" w:rsidRPr="00067E07" w:rsidRDefault="00F42CD1" w:rsidP="00F42CD1">
      <w:pPr>
        <w:pStyle w:val="Heading2"/>
        <w:rPr>
          <w:lang w:eastAsia="zh-CN"/>
        </w:rPr>
      </w:pPr>
      <w:r>
        <w:rPr>
          <w:lang w:eastAsia="zh-CN"/>
        </w:rPr>
        <w:t>2.3 RRM Requirement Impact Analysis</w:t>
      </w:r>
    </w:p>
    <w:p w14:paraId="44F9B302" w14:textId="0B3417E7" w:rsidR="00AF2EA8" w:rsidRDefault="00AF2EA8" w:rsidP="00AF2EA8">
      <w:pPr>
        <w:rPr>
          <w:rFonts w:asciiTheme="minorHAnsi" w:hAnsiTheme="minorHAnsi" w:cstheme="minorHAnsi"/>
          <w:lang w:val="sv-SE" w:eastAsia="zh-CN"/>
        </w:rPr>
      </w:pPr>
      <w:r>
        <w:rPr>
          <w:rFonts w:asciiTheme="minorHAnsi" w:hAnsiTheme="minorHAnsi" w:cstheme="minorHAnsi"/>
          <w:lang w:val="sv-SE" w:eastAsia="zh-CN"/>
        </w:rPr>
        <w:t xml:space="preserve">As required in WID, the RRM requirement impact shall be analyzed and identified. Furthermore, </w:t>
      </w:r>
      <w:r w:rsidR="00AD21F0">
        <w:rPr>
          <w:rFonts w:asciiTheme="minorHAnsi" w:hAnsiTheme="minorHAnsi" w:cstheme="minorHAnsi"/>
          <w:lang w:val="sv-SE" w:eastAsia="zh-CN"/>
        </w:rPr>
        <w:t xml:space="preserve">as required in WID, </w:t>
      </w:r>
      <w:r>
        <w:rPr>
          <w:rFonts w:asciiTheme="minorHAnsi" w:hAnsiTheme="minorHAnsi" w:cstheme="minorHAnsi"/>
          <w:lang w:val="sv-SE" w:eastAsia="zh-CN"/>
        </w:rPr>
        <w:t xml:space="preserve">it should be noted that the RRM requirement </w:t>
      </w:r>
      <w:r w:rsidR="00AD21F0">
        <w:rPr>
          <w:rFonts w:asciiTheme="minorHAnsi" w:hAnsiTheme="minorHAnsi" w:cstheme="minorHAnsi"/>
          <w:lang w:val="sv-SE" w:eastAsia="zh-CN"/>
        </w:rPr>
        <w:t xml:space="preserve">discussion should be only focused on the </w:t>
      </w:r>
      <w:r w:rsidRPr="00AF2EA8">
        <w:rPr>
          <w:rFonts w:asciiTheme="minorHAnsi" w:hAnsiTheme="minorHAnsi" w:cstheme="minorHAnsi"/>
          <w:lang w:val="sv-SE" w:eastAsia="zh-CN"/>
        </w:rPr>
        <w:t>enhanced FR2-1 UEs with simultaneous DL reception from different directions with different QCL TypeD RSs on a single component carrier</w:t>
      </w:r>
      <w:r w:rsidR="00AD21F0">
        <w:rPr>
          <w:rFonts w:asciiTheme="minorHAnsi" w:hAnsiTheme="minorHAnsi" w:cstheme="minorHAnsi"/>
          <w:lang w:val="sv-SE" w:eastAsia="zh-CN"/>
        </w:rPr>
        <w:t xml:space="preserve">. </w:t>
      </w:r>
    </w:p>
    <w:p w14:paraId="3EA958E1" w14:textId="3D864F58" w:rsidR="00AD21F0" w:rsidRPr="00DA21AB" w:rsidRDefault="00AD21F0" w:rsidP="00AD21F0">
      <w:pPr>
        <w:rPr>
          <w:rFonts w:asciiTheme="minorHAnsi" w:hAnsiTheme="minorHAnsi" w:cstheme="minorHAnsi"/>
          <w:b/>
          <w:bCs/>
          <w:lang w:val="sv-SE" w:eastAsia="zh-CN"/>
        </w:rPr>
      </w:pPr>
      <w:r>
        <w:rPr>
          <w:rFonts w:asciiTheme="minorHAnsi" w:hAnsiTheme="minorHAnsi" w:cstheme="minorHAnsi"/>
          <w:b/>
          <w:bCs/>
          <w:lang w:val="sv-SE" w:eastAsia="zh-CN"/>
        </w:rPr>
        <w:t>Proposal</w:t>
      </w:r>
      <w:r w:rsidRPr="00DA21AB">
        <w:rPr>
          <w:rFonts w:asciiTheme="minorHAnsi" w:hAnsiTheme="minorHAnsi" w:cstheme="minorHAnsi"/>
          <w:b/>
          <w:bCs/>
          <w:lang w:val="sv-SE" w:eastAsia="zh-CN"/>
        </w:rPr>
        <w:t xml:space="preserve"> </w:t>
      </w:r>
      <w:r>
        <w:rPr>
          <w:rFonts w:asciiTheme="minorHAnsi" w:hAnsiTheme="minorHAnsi" w:cstheme="minorHAnsi"/>
          <w:b/>
          <w:bCs/>
          <w:lang w:val="sv-SE" w:eastAsia="zh-CN"/>
        </w:rPr>
        <w:t>4</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RRM requirement discussion shall be focused on the case with </w:t>
      </w:r>
      <w:r w:rsidRPr="00AD21F0">
        <w:rPr>
          <w:rFonts w:asciiTheme="minorHAnsi" w:hAnsiTheme="minorHAnsi" w:cstheme="minorHAnsi"/>
          <w:b/>
          <w:bCs/>
          <w:lang w:val="sv-SE" w:eastAsia="zh-CN"/>
        </w:rPr>
        <w:t>different QCL TypeD RSs on a single component carrier</w:t>
      </w:r>
      <w:r>
        <w:rPr>
          <w:rFonts w:asciiTheme="minorHAnsi" w:hAnsiTheme="minorHAnsi" w:cstheme="minorHAnsi"/>
          <w:b/>
          <w:bCs/>
          <w:lang w:val="sv-SE" w:eastAsia="zh-CN"/>
        </w:rPr>
        <w:t xml:space="preserve">, by excluding downlink CA operation.   </w:t>
      </w:r>
    </w:p>
    <w:p w14:paraId="46B99E5E" w14:textId="715B3530" w:rsidR="00AD21F0" w:rsidRDefault="00AD21F0" w:rsidP="00AF2EA8">
      <w:pPr>
        <w:rPr>
          <w:rFonts w:asciiTheme="minorHAnsi" w:hAnsiTheme="minorHAnsi" w:cstheme="minorHAnsi"/>
          <w:lang w:val="sv-SE" w:eastAsia="zh-CN"/>
        </w:rPr>
      </w:pPr>
    </w:p>
    <w:p w14:paraId="5314787C" w14:textId="243C652C" w:rsidR="00A56596" w:rsidRDefault="00A56596" w:rsidP="00AF2EA8">
      <w:pPr>
        <w:rPr>
          <w:rFonts w:asciiTheme="minorHAnsi" w:hAnsiTheme="minorHAnsi" w:cstheme="minorHAnsi"/>
          <w:lang w:val="sv-SE" w:eastAsia="zh-CN"/>
        </w:rPr>
      </w:pPr>
      <w:r>
        <w:rPr>
          <w:rFonts w:asciiTheme="minorHAnsi" w:hAnsiTheme="minorHAnsi" w:cstheme="minorHAnsi"/>
          <w:lang w:val="sv-SE" w:eastAsia="zh-CN"/>
        </w:rPr>
        <w:t xml:space="preserve">For RRM requirement which could be potentially enhanced by the feature of </w:t>
      </w:r>
      <w:r w:rsidRPr="00A56596">
        <w:rPr>
          <w:rFonts w:asciiTheme="minorHAnsi" w:hAnsiTheme="minorHAnsi" w:cstheme="minorHAnsi"/>
          <w:lang w:val="sv-SE" w:eastAsia="zh-CN"/>
        </w:rPr>
        <w:t>simultaneous DL reception from different directions</w:t>
      </w:r>
      <w:r>
        <w:rPr>
          <w:rFonts w:asciiTheme="minorHAnsi" w:hAnsiTheme="minorHAnsi" w:cstheme="minorHAnsi"/>
          <w:lang w:val="sv-SE" w:eastAsia="zh-CN"/>
        </w:rPr>
        <w:t xml:space="preserve">, at least the following requirements are identified to be further studied. </w:t>
      </w:r>
    </w:p>
    <w:p w14:paraId="69E0DF71" w14:textId="3590B025" w:rsidR="00F42CD1" w:rsidRPr="00A56596" w:rsidRDefault="00A56596" w:rsidP="0064399B">
      <w:pPr>
        <w:rPr>
          <w:rFonts w:asciiTheme="minorHAnsi" w:hAnsiTheme="minorHAnsi" w:cstheme="minorHAnsi"/>
          <w:b/>
          <w:bCs/>
          <w:lang w:val="sv-SE" w:eastAsia="zh-CN"/>
        </w:rPr>
      </w:pPr>
      <w:r>
        <w:rPr>
          <w:rFonts w:asciiTheme="minorHAnsi" w:hAnsiTheme="minorHAnsi" w:cstheme="minorHAnsi"/>
          <w:b/>
          <w:bCs/>
          <w:lang w:val="sv-SE" w:eastAsia="zh-CN"/>
        </w:rPr>
        <w:t>Proposal</w:t>
      </w:r>
      <w:r w:rsidRPr="00DA21AB">
        <w:rPr>
          <w:rFonts w:asciiTheme="minorHAnsi" w:hAnsiTheme="minorHAnsi" w:cstheme="minorHAnsi"/>
          <w:b/>
          <w:bCs/>
          <w:lang w:val="sv-SE" w:eastAsia="zh-CN"/>
        </w:rPr>
        <w:t xml:space="preserve"> </w:t>
      </w:r>
      <w:r>
        <w:rPr>
          <w:rFonts w:asciiTheme="minorHAnsi" w:hAnsiTheme="minorHAnsi" w:cstheme="minorHAnsi"/>
          <w:b/>
          <w:bCs/>
          <w:lang w:val="sv-SE" w:eastAsia="zh-CN"/>
        </w:rPr>
        <w:t>5</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At least the following RRM requirements shall be studied </w:t>
      </w:r>
      <w:r w:rsidR="003C0FF6">
        <w:rPr>
          <w:rFonts w:asciiTheme="minorHAnsi" w:hAnsiTheme="minorHAnsi" w:cstheme="minorHAnsi"/>
          <w:b/>
          <w:bCs/>
          <w:lang w:val="sv-SE" w:eastAsia="zh-CN"/>
        </w:rPr>
        <w:t xml:space="preserve">on whether UE RRM performance can be enhanced by supporint the feature of </w:t>
      </w:r>
      <w:r w:rsidR="003C0FF6" w:rsidRPr="003C0FF6">
        <w:rPr>
          <w:rFonts w:asciiTheme="minorHAnsi" w:hAnsiTheme="minorHAnsi" w:cstheme="minorHAnsi"/>
          <w:b/>
          <w:bCs/>
          <w:lang w:val="sv-SE" w:eastAsia="zh-CN"/>
        </w:rPr>
        <w:t>simultaneous DL reception from different directions</w:t>
      </w:r>
      <w:r>
        <w:rPr>
          <w:rFonts w:asciiTheme="minorHAnsi" w:hAnsiTheme="minorHAnsi" w:cstheme="minorHAnsi"/>
          <w:b/>
          <w:bCs/>
          <w:lang w:val="sv-SE" w:eastAsia="zh-CN"/>
        </w:rPr>
        <w:t xml:space="preserve">.   </w:t>
      </w:r>
    </w:p>
    <w:tbl>
      <w:tblPr>
        <w:tblW w:w="9253" w:type="dxa"/>
        <w:jc w:val="right"/>
        <w:tblCellMar>
          <w:left w:w="0" w:type="dxa"/>
          <w:right w:w="0" w:type="dxa"/>
        </w:tblCellMar>
        <w:tblLook w:val="0420" w:firstRow="1" w:lastRow="0" w:firstColumn="0" w:lastColumn="0" w:noHBand="0" w:noVBand="1"/>
      </w:tblPr>
      <w:tblGrid>
        <w:gridCol w:w="2812"/>
        <w:gridCol w:w="6441"/>
      </w:tblGrid>
      <w:tr w:rsidR="0064399B" w:rsidRPr="000A49CF" w14:paraId="0FEAAC80" w14:textId="77777777" w:rsidTr="007F31CD">
        <w:trPr>
          <w:trHeight w:val="504"/>
          <w:jc w:val="right"/>
        </w:trPr>
        <w:tc>
          <w:tcPr>
            <w:tcW w:w="281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BC066BD" w14:textId="77777777" w:rsidR="0064399B" w:rsidRPr="000A49CF" w:rsidRDefault="0064399B" w:rsidP="007F31CD">
            <w:pPr>
              <w:rPr>
                <w:lang w:val="en-US" w:eastAsia="zh-CN"/>
              </w:rPr>
            </w:pPr>
            <w:r w:rsidRPr="000A49CF">
              <w:rPr>
                <w:b/>
                <w:bCs/>
                <w:lang w:val="en-US" w:eastAsia="zh-CN"/>
              </w:rPr>
              <w:t>Impacted RRM requirement</w:t>
            </w:r>
          </w:p>
        </w:tc>
        <w:tc>
          <w:tcPr>
            <w:tcW w:w="644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F3218B6" w14:textId="77777777" w:rsidR="0064399B" w:rsidRPr="000A49CF" w:rsidRDefault="0064399B" w:rsidP="007F31CD">
            <w:pPr>
              <w:rPr>
                <w:lang w:val="en-US" w:eastAsia="zh-CN"/>
              </w:rPr>
            </w:pPr>
            <w:r w:rsidRPr="000A49CF">
              <w:rPr>
                <w:b/>
                <w:bCs/>
                <w:lang w:val="en-US" w:eastAsia="zh-CN"/>
              </w:rPr>
              <w:t>Comments</w:t>
            </w:r>
          </w:p>
        </w:tc>
      </w:tr>
      <w:tr w:rsidR="0064399B" w:rsidRPr="000A49CF" w14:paraId="208425C8" w14:textId="77777777" w:rsidTr="007F31CD">
        <w:trPr>
          <w:trHeight w:val="504"/>
          <w:jc w:val="right"/>
        </w:trPr>
        <w:tc>
          <w:tcPr>
            <w:tcW w:w="281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38E86EAF" w14:textId="77777777" w:rsidR="0064399B" w:rsidRPr="000A49CF" w:rsidRDefault="0064399B" w:rsidP="007F31CD">
            <w:pPr>
              <w:rPr>
                <w:lang w:val="en-US" w:eastAsia="zh-CN"/>
              </w:rPr>
            </w:pPr>
            <w:r w:rsidRPr="000A49CF">
              <w:rPr>
                <w:lang w:val="en-US" w:eastAsia="zh-CN"/>
              </w:rPr>
              <w:t>Handover to unknown FR2 cell</w:t>
            </w:r>
          </w:p>
        </w:tc>
        <w:tc>
          <w:tcPr>
            <w:tcW w:w="644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EB14A7" w14:textId="77777777" w:rsidR="0064399B" w:rsidRPr="000A49CF" w:rsidRDefault="0064399B" w:rsidP="007F31CD">
            <w:pPr>
              <w:rPr>
                <w:lang w:val="en-US" w:eastAsia="zh-CN"/>
              </w:rPr>
            </w:pPr>
            <w:r w:rsidRPr="000A49CF">
              <w:rPr>
                <w:lang w:val="en-US" w:eastAsia="zh-CN"/>
              </w:rPr>
              <w:t xml:space="preserve">Similar to FR2 RX beam sweeping number, need FFS on </w:t>
            </w:r>
            <w:proofErr w:type="spellStart"/>
            <w:r w:rsidRPr="000A49CF">
              <w:rPr>
                <w:lang w:val="en-US" w:eastAsia="zh-CN"/>
              </w:rPr>
              <w:t>Tsearch</w:t>
            </w:r>
            <w:proofErr w:type="spellEnd"/>
            <w:r w:rsidRPr="000A49CF">
              <w:rPr>
                <w:lang w:val="en-US" w:eastAsia="zh-CN"/>
              </w:rPr>
              <w:t xml:space="preserve"> to unknown cell</w:t>
            </w:r>
          </w:p>
        </w:tc>
      </w:tr>
      <w:tr w:rsidR="0064399B" w:rsidRPr="000A49CF" w14:paraId="1C7ED597" w14:textId="77777777" w:rsidTr="007F31CD">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8AA3EB4" w14:textId="77777777" w:rsidR="0064399B" w:rsidRPr="000A49CF" w:rsidRDefault="0064399B" w:rsidP="007F31CD">
            <w:pPr>
              <w:rPr>
                <w:lang w:val="en-US" w:eastAsia="zh-CN"/>
              </w:rPr>
            </w:pPr>
            <w:r w:rsidRPr="000A49CF">
              <w:rPr>
                <w:lang w:val="en-US" w:eastAsia="zh-CN"/>
              </w:rPr>
              <w:t>Factor for FR2 RX beam sweeping</w:t>
            </w:r>
          </w:p>
        </w:tc>
        <w:tc>
          <w:tcPr>
            <w:tcW w:w="644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6343917" w14:textId="77777777" w:rsidR="0064399B" w:rsidRPr="000A49CF" w:rsidRDefault="0064399B" w:rsidP="007F31CD">
            <w:pPr>
              <w:rPr>
                <w:lang w:val="en-US" w:eastAsia="zh-CN"/>
              </w:rPr>
            </w:pPr>
            <w:r w:rsidRPr="000A49CF">
              <w:rPr>
                <w:lang w:val="en-US" w:eastAsia="zh-CN"/>
              </w:rPr>
              <w:t>With multi-panel simultaneous reception, to reduce RX beam sweeping number = 8 needs FFS: RLM, BFD, CBD, L3/L1- Measurement</w:t>
            </w:r>
          </w:p>
        </w:tc>
      </w:tr>
      <w:tr w:rsidR="0064399B" w:rsidRPr="000A49CF" w14:paraId="724EFB90" w14:textId="77777777" w:rsidTr="007F31CD">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8D4B81A" w14:textId="77777777" w:rsidR="0064399B" w:rsidRPr="000A49CF" w:rsidRDefault="0064399B" w:rsidP="007F31CD">
            <w:pPr>
              <w:rPr>
                <w:lang w:val="en-US" w:eastAsia="zh-CN"/>
              </w:rPr>
            </w:pPr>
            <w:r w:rsidRPr="000A49CF">
              <w:rPr>
                <w:lang w:val="en-US" w:eastAsia="zh-CN"/>
              </w:rPr>
              <w:t>Measurement restriction for CSI-RS-based operation</w:t>
            </w:r>
          </w:p>
        </w:tc>
        <w:tc>
          <w:tcPr>
            <w:tcW w:w="644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3A7AAC5" w14:textId="77777777" w:rsidR="0064399B" w:rsidRPr="000A49CF" w:rsidRDefault="0064399B" w:rsidP="007F31CD">
            <w:pPr>
              <w:rPr>
                <w:lang w:val="en-US" w:eastAsia="zh-CN"/>
              </w:rPr>
            </w:pPr>
            <w:r w:rsidRPr="000A49CF">
              <w:rPr>
                <w:lang w:val="en-US" w:eastAsia="zh-CN"/>
              </w:rPr>
              <w:t xml:space="preserve">In current spec, UE is not required to both CSI-RS if “The two CSI-RS-es are not QCL-ed </w:t>
            </w:r>
            <w:proofErr w:type="spellStart"/>
            <w:r w:rsidRPr="000A49CF">
              <w:rPr>
                <w:lang w:val="en-US" w:eastAsia="zh-CN"/>
              </w:rPr>
              <w:t>w.r.t.</w:t>
            </w:r>
            <w:proofErr w:type="spellEnd"/>
            <w:r w:rsidRPr="000A49CF">
              <w:rPr>
                <w:lang w:val="en-US" w:eastAsia="zh-CN"/>
              </w:rPr>
              <w:t xml:space="preserve"> QCL-</w:t>
            </w:r>
            <w:proofErr w:type="spellStart"/>
            <w:r w:rsidRPr="000A49CF">
              <w:rPr>
                <w:lang w:val="en-US" w:eastAsia="zh-CN"/>
              </w:rPr>
              <w:t>TypeD</w:t>
            </w:r>
            <w:proofErr w:type="spellEnd"/>
            <w:r w:rsidRPr="000A49CF">
              <w:rPr>
                <w:lang w:val="en-US" w:eastAsia="zh-CN"/>
              </w:rPr>
              <w:t>”</w:t>
            </w:r>
          </w:p>
        </w:tc>
      </w:tr>
      <w:tr w:rsidR="0064399B" w:rsidRPr="000A49CF" w14:paraId="4B02CC1B" w14:textId="77777777" w:rsidTr="007F31CD">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B15C5C3" w14:textId="77777777" w:rsidR="0064399B" w:rsidRPr="000A49CF" w:rsidRDefault="0064399B" w:rsidP="007F31CD">
            <w:pPr>
              <w:rPr>
                <w:lang w:val="en-US" w:eastAsia="zh-CN"/>
              </w:rPr>
            </w:pPr>
            <w:r w:rsidRPr="000A49CF">
              <w:rPr>
                <w:lang w:val="en-US" w:eastAsia="zh-CN"/>
              </w:rPr>
              <w:t>Scheduling restriction for CSI-RS-based operation</w:t>
            </w:r>
          </w:p>
        </w:tc>
        <w:tc>
          <w:tcPr>
            <w:tcW w:w="644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6D50ACD1" w14:textId="77777777" w:rsidR="0064399B" w:rsidRPr="000A49CF" w:rsidRDefault="0064399B" w:rsidP="007F31CD">
            <w:pPr>
              <w:rPr>
                <w:lang w:val="en-US" w:eastAsia="zh-CN"/>
              </w:rPr>
            </w:pPr>
            <w:r w:rsidRPr="000A49CF">
              <w:rPr>
                <w:lang w:val="en-US" w:eastAsia="zh-CN"/>
              </w:rPr>
              <w:t xml:space="preserve">In current spec, no scheduling restriction only if “CSI-RS which is type-D </w:t>
            </w:r>
            <w:proofErr w:type="spellStart"/>
            <w:r w:rsidRPr="000A49CF">
              <w:rPr>
                <w:lang w:val="en-US" w:eastAsia="zh-CN"/>
              </w:rPr>
              <w:t>QCLed</w:t>
            </w:r>
            <w:proofErr w:type="spellEnd"/>
            <w:r w:rsidRPr="000A49CF">
              <w:rPr>
                <w:lang w:val="en-US" w:eastAsia="zh-CN"/>
              </w:rPr>
              <w:t xml:space="preserve"> with active TCI state for PDCCH or PDSCH”</w:t>
            </w:r>
          </w:p>
        </w:tc>
      </w:tr>
      <w:tr w:rsidR="0064399B" w:rsidRPr="000A49CF" w14:paraId="2E88B54D" w14:textId="77777777" w:rsidTr="007F31CD">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83727AD" w14:textId="77777777" w:rsidR="0064399B" w:rsidRPr="000A49CF" w:rsidRDefault="0064399B" w:rsidP="007F31CD">
            <w:pPr>
              <w:rPr>
                <w:lang w:val="en-US" w:eastAsia="zh-CN"/>
              </w:rPr>
            </w:pPr>
            <w:r w:rsidRPr="000A49CF">
              <w:rPr>
                <w:lang w:val="en-US" w:eastAsia="zh-CN"/>
              </w:rPr>
              <w:t>Active TCI switching delay</w:t>
            </w:r>
          </w:p>
        </w:tc>
        <w:tc>
          <w:tcPr>
            <w:tcW w:w="644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6F9F715" w14:textId="77777777" w:rsidR="0064399B" w:rsidRPr="000A49CF" w:rsidRDefault="0064399B" w:rsidP="007F31CD">
            <w:pPr>
              <w:rPr>
                <w:lang w:val="en-US" w:eastAsia="zh-CN"/>
              </w:rPr>
            </w:pPr>
            <w:r w:rsidRPr="000A49CF">
              <w:rPr>
                <w:lang w:val="en-US" w:eastAsia="zh-CN"/>
              </w:rPr>
              <w:t>If the target TCI can be received simultaneously, then T_L1-RSRP = 0 can be also possible for FR2</w:t>
            </w:r>
          </w:p>
        </w:tc>
      </w:tr>
    </w:tbl>
    <w:p w14:paraId="7C5B20FC" w14:textId="3A294DE6" w:rsidR="000B196B" w:rsidRDefault="000B196B" w:rsidP="000B196B">
      <w:pPr>
        <w:rPr>
          <w:rFonts w:asciiTheme="minorHAnsi" w:hAnsiTheme="minorHAnsi" w:cstheme="minorHAnsi"/>
          <w:lang w:eastAsia="zh-CN"/>
        </w:rPr>
      </w:pPr>
    </w:p>
    <w:p w14:paraId="5D9E50B0" w14:textId="236153CD" w:rsidR="00DC4CC6" w:rsidRDefault="003C0FF6" w:rsidP="000B196B">
      <w:pPr>
        <w:rPr>
          <w:rFonts w:asciiTheme="minorHAnsi" w:hAnsiTheme="minorHAnsi" w:cstheme="minorHAnsi"/>
          <w:lang w:eastAsia="zh-CN"/>
        </w:rPr>
      </w:pPr>
      <w:r>
        <w:rPr>
          <w:rFonts w:asciiTheme="minorHAnsi" w:hAnsiTheme="minorHAnsi" w:cstheme="minorHAnsi"/>
          <w:lang w:eastAsia="zh-CN"/>
        </w:rPr>
        <w:t>As indicated in WID, the requirement of “</w:t>
      </w:r>
      <w:r w:rsidRPr="003C0FF6">
        <w:rPr>
          <w:rFonts w:asciiTheme="minorHAnsi" w:hAnsiTheme="minorHAnsi" w:cstheme="minorHAnsi"/>
          <w:lang w:eastAsia="zh-CN"/>
        </w:rPr>
        <w:t>Receive timing difference between different directions (different QCL Type D RSs)</w:t>
      </w:r>
      <w:r>
        <w:rPr>
          <w:rFonts w:asciiTheme="minorHAnsi" w:hAnsiTheme="minorHAnsi" w:cstheme="minorHAnsi"/>
          <w:lang w:eastAsia="zh-CN"/>
        </w:rPr>
        <w:t xml:space="preserve">” </w:t>
      </w:r>
      <w:r w:rsidR="00AB2A32">
        <w:rPr>
          <w:rFonts w:asciiTheme="minorHAnsi" w:hAnsiTheme="minorHAnsi" w:cstheme="minorHAnsi"/>
          <w:lang w:eastAsia="zh-CN"/>
        </w:rPr>
        <w:t xml:space="preserve">shall be studied and specified if necessary. As we analysed in the above Section 2.2, it is only possible to have </w:t>
      </w:r>
      <w:r w:rsidR="00AB2A32">
        <w:rPr>
          <w:rFonts w:asciiTheme="minorHAnsi" w:hAnsiTheme="minorHAnsi" w:cstheme="minorHAnsi"/>
          <w:lang w:eastAsia="zh-CN"/>
        </w:rPr>
        <w:lastRenderedPageBreak/>
        <w:t xml:space="preserve">two </w:t>
      </w:r>
      <w:proofErr w:type="spellStart"/>
      <w:r w:rsidR="00AB2A32">
        <w:rPr>
          <w:rFonts w:asciiTheme="minorHAnsi" w:hAnsiTheme="minorHAnsi" w:cstheme="minorHAnsi"/>
          <w:lang w:eastAsia="zh-CN"/>
        </w:rPr>
        <w:t>AoA</w:t>
      </w:r>
      <w:proofErr w:type="spellEnd"/>
      <w:r w:rsidR="00AB2A32">
        <w:rPr>
          <w:rFonts w:asciiTheme="minorHAnsi" w:hAnsiTheme="minorHAnsi" w:cstheme="minorHAnsi"/>
          <w:lang w:eastAsia="zh-CN"/>
        </w:rPr>
        <w:t xml:space="preserve"> directions being distinct enough to </w:t>
      </w:r>
      <w:r w:rsidR="00A23EFD">
        <w:rPr>
          <w:rFonts w:asciiTheme="minorHAnsi" w:hAnsiTheme="minorHAnsi" w:cstheme="minorHAnsi"/>
          <w:lang w:eastAsia="zh-CN"/>
        </w:rPr>
        <w:t xml:space="preserve">have the simultaneous reception </w:t>
      </w:r>
      <w:r w:rsidR="00A23EFD" w:rsidRPr="00A23EFD">
        <w:rPr>
          <w:rFonts w:asciiTheme="minorHAnsi" w:hAnsiTheme="minorHAnsi" w:cstheme="minorHAnsi"/>
          <w:lang w:eastAsia="zh-CN"/>
        </w:rPr>
        <w:t>by utilizing two panels located in opposite sides of handheld UE</w:t>
      </w:r>
      <w:r w:rsidR="00A23EFD">
        <w:rPr>
          <w:rFonts w:asciiTheme="minorHAnsi" w:hAnsiTheme="minorHAnsi" w:cstheme="minorHAnsi"/>
          <w:lang w:eastAsia="zh-CN"/>
        </w:rPr>
        <w:t xml:space="preserve">. In other words, totally independent RF and BB processing should be provided to two distinct </w:t>
      </w:r>
      <w:proofErr w:type="spellStart"/>
      <w:r w:rsidR="00A23EFD">
        <w:rPr>
          <w:rFonts w:asciiTheme="minorHAnsi" w:hAnsiTheme="minorHAnsi" w:cstheme="minorHAnsi"/>
          <w:lang w:eastAsia="zh-CN"/>
        </w:rPr>
        <w:t>AoAs</w:t>
      </w:r>
      <w:proofErr w:type="spellEnd"/>
      <w:r w:rsidR="00A23EFD">
        <w:rPr>
          <w:rFonts w:asciiTheme="minorHAnsi" w:hAnsiTheme="minorHAnsi" w:cstheme="minorHAnsi"/>
          <w:lang w:eastAsia="zh-CN"/>
        </w:rPr>
        <w:t xml:space="preserve">, which means no restriction should be given for MRTD </w:t>
      </w:r>
      <w:r w:rsidR="00A23EFD" w:rsidRPr="00A23EFD">
        <w:rPr>
          <w:rFonts w:asciiTheme="minorHAnsi" w:hAnsiTheme="minorHAnsi" w:cstheme="minorHAnsi"/>
          <w:lang w:eastAsia="zh-CN"/>
        </w:rPr>
        <w:t>between different directions (different QCL Type D RSs)</w:t>
      </w:r>
      <w:r w:rsidR="00A23EFD">
        <w:rPr>
          <w:rFonts w:asciiTheme="minorHAnsi" w:hAnsiTheme="minorHAnsi" w:cstheme="minorHAnsi"/>
          <w:lang w:eastAsia="zh-CN"/>
        </w:rPr>
        <w:t xml:space="preserve">. </w:t>
      </w:r>
    </w:p>
    <w:p w14:paraId="14346169" w14:textId="4EF9470A" w:rsidR="00A23EFD" w:rsidRPr="00DA21AB" w:rsidRDefault="004E41AF" w:rsidP="00A23EFD">
      <w:pPr>
        <w:rPr>
          <w:rFonts w:asciiTheme="minorHAnsi" w:hAnsiTheme="minorHAnsi" w:cstheme="minorHAnsi"/>
          <w:b/>
          <w:bCs/>
          <w:lang w:val="sv-SE" w:eastAsia="zh-CN"/>
        </w:rPr>
      </w:pPr>
      <w:r>
        <w:rPr>
          <w:rFonts w:asciiTheme="minorHAnsi" w:hAnsiTheme="minorHAnsi" w:cstheme="minorHAnsi"/>
          <w:b/>
          <w:bCs/>
          <w:lang w:val="sv-SE" w:eastAsia="zh-CN"/>
        </w:rPr>
        <w:t>Observation 6</w:t>
      </w:r>
      <w:r w:rsidR="00A23EFD" w:rsidRPr="00DA21AB">
        <w:rPr>
          <w:rFonts w:asciiTheme="minorHAnsi" w:hAnsiTheme="minorHAnsi" w:cstheme="minorHAnsi"/>
          <w:b/>
          <w:bCs/>
          <w:lang w:val="sv-SE" w:eastAsia="zh-CN"/>
        </w:rPr>
        <w:t>:</w:t>
      </w:r>
      <w:r w:rsidR="00A23EFD">
        <w:rPr>
          <w:rFonts w:asciiTheme="minorHAnsi" w:hAnsiTheme="minorHAnsi" w:cstheme="minorHAnsi"/>
          <w:b/>
          <w:bCs/>
          <w:lang w:val="sv-SE" w:eastAsia="zh-CN"/>
        </w:rPr>
        <w:t xml:space="preserve"> Given that </w:t>
      </w:r>
      <w:r w:rsidR="00A23EFD" w:rsidRPr="00A23EFD">
        <w:rPr>
          <w:rFonts w:asciiTheme="minorHAnsi" w:hAnsiTheme="minorHAnsi" w:cstheme="minorHAnsi"/>
          <w:b/>
          <w:bCs/>
          <w:lang w:val="sv-SE" w:eastAsia="zh-CN"/>
        </w:rPr>
        <w:t>independent RF and BB processing</w:t>
      </w:r>
      <w:r>
        <w:rPr>
          <w:rFonts w:asciiTheme="minorHAnsi" w:hAnsiTheme="minorHAnsi" w:cstheme="minorHAnsi"/>
          <w:b/>
          <w:bCs/>
          <w:lang w:val="sv-SE" w:eastAsia="zh-CN"/>
        </w:rPr>
        <w:t xml:space="preserve"> is of necessity </w:t>
      </w:r>
      <w:r w:rsidR="00A23EFD" w:rsidRPr="00A23EFD">
        <w:rPr>
          <w:rFonts w:asciiTheme="minorHAnsi" w:hAnsiTheme="minorHAnsi" w:cstheme="minorHAnsi"/>
          <w:b/>
          <w:bCs/>
          <w:lang w:val="sv-SE" w:eastAsia="zh-CN"/>
        </w:rPr>
        <w:t>to</w:t>
      </w:r>
      <w:r>
        <w:rPr>
          <w:rFonts w:asciiTheme="minorHAnsi" w:hAnsiTheme="minorHAnsi" w:cstheme="minorHAnsi"/>
          <w:b/>
          <w:bCs/>
          <w:lang w:val="sv-SE" w:eastAsia="zh-CN"/>
        </w:rPr>
        <w:t xml:space="preserve"> support</w:t>
      </w:r>
      <w:r w:rsidR="00A23EFD" w:rsidRPr="00A23EFD">
        <w:rPr>
          <w:rFonts w:asciiTheme="minorHAnsi" w:hAnsiTheme="minorHAnsi" w:cstheme="minorHAnsi"/>
          <w:b/>
          <w:bCs/>
          <w:lang w:val="sv-SE" w:eastAsia="zh-CN"/>
        </w:rPr>
        <w:t xml:space="preserve"> two distinct AoAs</w:t>
      </w:r>
      <w:r w:rsidR="00A23EFD">
        <w:rPr>
          <w:rFonts w:asciiTheme="minorHAnsi" w:hAnsiTheme="minorHAnsi" w:cstheme="minorHAnsi"/>
          <w:b/>
          <w:bCs/>
          <w:lang w:val="sv-SE" w:eastAsia="zh-CN"/>
        </w:rPr>
        <w:t xml:space="preserve">, no </w:t>
      </w:r>
      <w:r>
        <w:rPr>
          <w:rFonts w:asciiTheme="minorHAnsi" w:hAnsiTheme="minorHAnsi" w:cstheme="minorHAnsi"/>
          <w:b/>
          <w:bCs/>
          <w:lang w:val="sv-SE" w:eastAsia="zh-CN"/>
        </w:rPr>
        <w:t xml:space="preserve">restriction on </w:t>
      </w:r>
      <w:r w:rsidR="00A23EFD">
        <w:rPr>
          <w:rFonts w:asciiTheme="minorHAnsi" w:hAnsiTheme="minorHAnsi" w:cstheme="minorHAnsi"/>
          <w:b/>
          <w:bCs/>
          <w:lang w:val="sv-SE" w:eastAsia="zh-CN"/>
        </w:rPr>
        <w:t xml:space="preserve">MRTD </w:t>
      </w:r>
      <w:r w:rsidRPr="004E41AF">
        <w:rPr>
          <w:rFonts w:asciiTheme="minorHAnsi" w:hAnsiTheme="minorHAnsi" w:cstheme="minorHAnsi"/>
          <w:b/>
          <w:bCs/>
          <w:lang w:val="sv-SE" w:eastAsia="zh-CN"/>
        </w:rPr>
        <w:t>between different directions (different QCL Type D RSs)</w:t>
      </w:r>
      <w:r>
        <w:rPr>
          <w:rFonts w:asciiTheme="minorHAnsi" w:hAnsiTheme="minorHAnsi" w:cstheme="minorHAnsi"/>
          <w:b/>
          <w:bCs/>
          <w:lang w:val="sv-SE" w:eastAsia="zh-CN"/>
        </w:rPr>
        <w:t xml:space="preserve"> should be provided. </w:t>
      </w:r>
    </w:p>
    <w:p w14:paraId="0988790F" w14:textId="77777777" w:rsidR="00A23EFD" w:rsidRDefault="00A23EFD" w:rsidP="000B196B">
      <w:pPr>
        <w:rPr>
          <w:rFonts w:asciiTheme="minorHAnsi" w:hAnsiTheme="minorHAnsi" w:cstheme="minorHAnsi"/>
          <w:lang w:eastAsia="zh-CN"/>
        </w:rPr>
      </w:pPr>
    </w:p>
    <w:p w14:paraId="76ACE89A" w14:textId="7FEF23A1" w:rsidR="00DC4CC6" w:rsidRPr="00067E07" w:rsidRDefault="00DC4CC6" w:rsidP="00DC4CC6">
      <w:pPr>
        <w:pStyle w:val="Heading2"/>
        <w:rPr>
          <w:lang w:eastAsia="zh-CN"/>
        </w:rPr>
      </w:pPr>
      <w:r>
        <w:rPr>
          <w:lang w:eastAsia="zh-CN"/>
        </w:rPr>
        <w:t>2.4 RRM Testability for 2 AoA Setup</w:t>
      </w:r>
    </w:p>
    <w:p w14:paraId="1ABDC624" w14:textId="255C5380" w:rsidR="00303AF7" w:rsidRDefault="00303AF7" w:rsidP="000B196B">
      <w:pPr>
        <w:rPr>
          <w:rFonts w:asciiTheme="minorHAnsi" w:hAnsiTheme="minorHAnsi" w:cstheme="minorHAnsi"/>
          <w:lang w:val="sv-SE" w:eastAsia="zh-CN"/>
        </w:rPr>
      </w:pPr>
      <w:r>
        <w:rPr>
          <w:rFonts w:asciiTheme="minorHAnsi" w:hAnsiTheme="minorHAnsi" w:cstheme="minorHAnsi"/>
          <w:lang w:val="sv-SE" w:eastAsia="zh-CN"/>
        </w:rPr>
        <w:t>Similar to Rel-15 discussion,</w:t>
      </w:r>
      <w:r w:rsidR="003D0CBF">
        <w:rPr>
          <w:rFonts w:asciiTheme="minorHAnsi" w:hAnsiTheme="minorHAnsi" w:cstheme="minorHAnsi"/>
          <w:lang w:val="sv-SE" w:eastAsia="zh-CN"/>
        </w:rPr>
        <w:t xml:space="preserve"> RRM</w:t>
      </w:r>
      <w:r>
        <w:rPr>
          <w:rFonts w:asciiTheme="minorHAnsi" w:hAnsiTheme="minorHAnsi" w:cstheme="minorHAnsi"/>
          <w:lang w:val="sv-SE" w:eastAsia="zh-CN"/>
        </w:rPr>
        <w:t xml:space="preserve"> testability </w:t>
      </w:r>
      <w:r w:rsidR="003D0CBF">
        <w:rPr>
          <w:rFonts w:asciiTheme="minorHAnsi" w:hAnsiTheme="minorHAnsi" w:cstheme="minorHAnsi"/>
          <w:lang w:val="sv-SE" w:eastAsia="zh-CN"/>
        </w:rPr>
        <w:t xml:space="preserve">discussioin </w:t>
      </w:r>
      <w:r>
        <w:rPr>
          <w:rFonts w:asciiTheme="minorHAnsi" w:hAnsiTheme="minorHAnsi" w:cstheme="minorHAnsi"/>
          <w:lang w:val="sv-SE" w:eastAsia="zh-CN"/>
        </w:rPr>
        <w:t xml:space="preserve">should be </w:t>
      </w:r>
      <w:r w:rsidR="003D0CBF">
        <w:rPr>
          <w:rFonts w:asciiTheme="minorHAnsi" w:hAnsiTheme="minorHAnsi" w:cstheme="minorHAnsi"/>
          <w:lang w:val="sv-SE" w:eastAsia="zh-CN"/>
        </w:rPr>
        <w:t xml:space="preserve">provided </w:t>
      </w:r>
      <w:r>
        <w:rPr>
          <w:rFonts w:asciiTheme="minorHAnsi" w:hAnsiTheme="minorHAnsi" w:cstheme="minorHAnsi"/>
          <w:lang w:val="sv-SE" w:eastAsia="zh-CN"/>
        </w:rPr>
        <w:t>based on (1) the feasibility of testing equipment</w:t>
      </w:r>
      <w:r w:rsidR="003D0CBF">
        <w:rPr>
          <w:rFonts w:asciiTheme="minorHAnsi" w:hAnsiTheme="minorHAnsi" w:cstheme="minorHAnsi"/>
          <w:lang w:val="sv-SE" w:eastAsia="zh-CN"/>
        </w:rPr>
        <w:t xml:space="preserve"> (2) what/how testing is required to guarantee RRM performance. With that, the testability is concluded with TR 38.810 achieved, with the following agreement relevant to 2AoA setup for RRM: </w:t>
      </w:r>
    </w:p>
    <w:tbl>
      <w:tblPr>
        <w:tblStyle w:val="TableGrid"/>
        <w:tblW w:w="0" w:type="auto"/>
        <w:tblLook w:val="04A0" w:firstRow="1" w:lastRow="0" w:firstColumn="1" w:lastColumn="0" w:noHBand="0" w:noVBand="1"/>
      </w:tblPr>
      <w:tblGrid>
        <w:gridCol w:w="9631"/>
      </w:tblGrid>
      <w:tr w:rsidR="00DC4CC6" w14:paraId="77323A14" w14:textId="77777777" w:rsidTr="00DC4CC6">
        <w:tc>
          <w:tcPr>
            <w:tcW w:w="9631" w:type="dxa"/>
          </w:tcPr>
          <w:p w14:paraId="7418E3ED" w14:textId="15C40F44" w:rsidR="003D0CBF" w:rsidRDefault="003D0CBF" w:rsidP="003D0CBF">
            <w:pPr>
              <w:pStyle w:val="B1"/>
              <w:ind w:left="0" w:firstLine="0"/>
              <w:rPr>
                <w:lang w:val="en-US"/>
              </w:rPr>
            </w:pPr>
            <w:r>
              <w:rPr>
                <w:lang w:val="en-US"/>
              </w:rPr>
              <w:t>&lt;from TR38.810 clause 6.2.1.1&gt;</w:t>
            </w:r>
          </w:p>
          <w:p w14:paraId="185F57C3" w14:textId="0CD575E7" w:rsidR="00303AF7" w:rsidRPr="00684CEA" w:rsidRDefault="00303AF7" w:rsidP="00303AF7">
            <w:pPr>
              <w:pStyle w:val="B1"/>
              <w:rPr>
                <w:lang w:val="en-US"/>
              </w:rPr>
            </w:pPr>
            <w:r w:rsidRPr="00684CEA">
              <w:rPr>
                <w:lang w:val="en-US"/>
              </w:rPr>
              <w:t>-</w:t>
            </w:r>
            <w:r w:rsidRPr="00684CEA">
              <w:rPr>
                <w:lang w:val="en-US"/>
              </w:rPr>
              <w:tab/>
              <w:t xml:space="preserve">Antennas, polarization, simultaneously active </w:t>
            </w:r>
            <w:proofErr w:type="spellStart"/>
            <w:r w:rsidRPr="00684CEA">
              <w:rPr>
                <w:lang w:val="en-US"/>
              </w:rPr>
              <w:t>AoAs</w:t>
            </w:r>
            <w:proofErr w:type="spellEnd"/>
            <w:r w:rsidRPr="00684CEA">
              <w:rPr>
                <w:lang w:val="en-US"/>
              </w:rPr>
              <w:t>:</w:t>
            </w:r>
          </w:p>
          <w:p w14:paraId="1CB689CA" w14:textId="77777777" w:rsidR="00303AF7" w:rsidRPr="00684CEA" w:rsidRDefault="00303AF7" w:rsidP="00303AF7">
            <w:pPr>
              <w:pStyle w:val="B2"/>
              <w:rPr>
                <w:lang w:val="en-US"/>
              </w:rPr>
            </w:pPr>
            <w:r w:rsidRPr="00684CEA">
              <w:rPr>
                <w:lang w:val="en-US"/>
              </w:rPr>
              <w:t>-</w:t>
            </w:r>
            <w:r w:rsidRPr="00684CEA">
              <w:rPr>
                <w:lang w:val="en-US"/>
              </w:rPr>
              <w:tab/>
              <w:t xml:space="preserve">N dual-polarized antennas transmitting the signals from the emulated </w:t>
            </w:r>
            <w:proofErr w:type="spellStart"/>
            <w:r w:rsidRPr="00684CEA">
              <w:rPr>
                <w:lang w:val="en-US"/>
              </w:rPr>
              <w:t>gNB</w:t>
            </w:r>
            <w:proofErr w:type="spellEnd"/>
            <w:r w:rsidRPr="00684CEA">
              <w:rPr>
                <w:lang w:val="en-US"/>
              </w:rPr>
              <w:t xml:space="preserve"> sources to the DUT.</w:t>
            </w:r>
          </w:p>
          <w:p w14:paraId="21D0DBD5" w14:textId="77777777" w:rsidR="00303AF7" w:rsidRPr="00684CEA" w:rsidRDefault="00303AF7" w:rsidP="00303AF7">
            <w:pPr>
              <w:pStyle w:val="B2"/>
              <w:rPr>
                <w:lang w:val="en-US"/>
              </w:rPr>
            </w:pPr>
            <w:r w:rsidRPr="00684CEA">
              <w:rPr>
                <w:lang w:val="en-US"/>
              </w:rPr>
              <w:t>-</w:t>
            </w:r>
            <w:r w:rsidRPr="00684CEA">
              <w:rPr>
                <w:lang w:val="en-US"/>
              </w:rPr>
              <w:tab/>
              <w:t>The antennas transmit into the test zone in such a way that signal polarization does not prevent the DUT receiving a consistent, predictable power level.</w:t>
            </w:r>
          </w:p>
          <w:p w14:paraId="648E3EDD" w14:textId="77777777" w:rsidR="00303AF7" w:rsidRPr="00684CEA" w:rsidRDefault="00303AF7" w:rsidP="00303AF7">
            <w:pPr>
              <w:pStyle w:val="B2"/>
            </w:pPr>
            <w:r w:rsidRPr="00684CEA">
              <w:t>-</w:t>
            </w:r>
            <w:r w:rsidRPr="00684CEA">
              <w:tab/>
            </w:r>
            <w:r w:rsidRPr="003D0CBF">
              <w:rPr>
                <w:highlight w:val="yellow"/>
              </w:rPr>
              <w:t xml:space="preserve">N ≥ </w:t>
            </w:r>
            <w:proofErr w:type="spellStart"/>
            <w:r w:rsidRPr="003D0CBF">
              <w:rPr>
                <w:highlight w:val="yellow"/>
              </w:rPr>
              <w:t>N</w:t>
            </w:r>
            <w:r w:rsidRPr="003D0CBF">
              <w:rPr>
                <w:highlight w:val="yellow"/>
                <w:vertAlign w:val="subscript"/>
              </w:rPr>
              <w:t>MAX_AoAs</w:t>
            </w:r>
            <w:proofErr w:type="spellEnd"/>
            <w:r w:rsidRPr="003D0CBF">
              <w:rPr>
                <w:highlight w:val="yellow"/>
              </w:rPr>
              <w:t xml:space="preserve">, where </w:t>
            </w:r>
            <w:proofErr w:type="spellStart"/>
            <w:r w:rsidRPr="003D0CBF">
              <w:rPr>
                <w:highlight w:val="yellow"/>
              </w:rPr>
              <w:t>N</w:t>
            </w:r>
            <w:r w:rsidRPr="003D0CBF">
              <w:rPr>
                <w:highlight w:val="yellow"/>
                <w:vertAlign w:val="subscript"/>
              </w:rPr>
              <w:t>MAX_AoAs</w:t>
            </w:r>
            <w:proofErr w:type="spellEnd"/>
            <w:r w:rsidRPr="003D0CBF">
              <w:rPr>
                <w:highlight w:val="yellow"/>
              </w:rPr>
              <w:t xml:space="preserve"> is the maximum number of simultaneously active (emulating signal) angles of arrival </w:t>
            </w:r>
            <w:proofErr w:type="spellStart"/>
            <w:r w:rsidRPr="003D0CBF">
              <w:rPr>
                <w:highlight w:val="yellow"/>
              </w:rPr>
              <w:t>AoAs</w:t>
            </w:r>
            <w:proofErr w:type="spellEnd"/>
            <w:r w:rsidRPr="003D0CBF">
              <w:rPr>
                <w:highlight w:val="yellow"/>
              </w:rPr>
              <w:t>.</w:t>
            </w:r>
          </w:p>
          <w:p w14:paraId="400E7EE0" w14:textId="77777777" w:rsidR="00303AF7" w:rsidRPr="00684CEA" w:rsidRDefault="00303AF7" w:rsidP="00303AF7">
            <w:pPr>
              <w:pStyle w:val="B2"/>
            </w:pPr>
            <w:r w:rsidRPr="00684CEA">
              <w:t>-</w:t>
            </w:r>
            <w:r w:rsidRPr="00684CEA">
              <w:tab/>
            </w:r>
            <w:r w:rsidRPr="003D0CBF">
              <w:rPr>
                <w:highlight w:val="yellow"/>
              </w:rPr>
              <w:t xml:space="preserve">For the scope of Rel-15 testing </w:t>
            </w:r>
            <w:proofErr w:type="spellStart"/>
            <w:r w:rsidRPr="003D0CBF">
              <w:rPr>
                <w:highlight w:val="yellow"/>
              </w:rPr>
              <w:t>N</w:t>
            </w:r>
            <w:r w:rsidRPr="003D0CBF">
              <w:rPr>
                <w:highlight w:val="yellow"/>
                <w:vertAlign w:val="subscript"/>
              </w:rPr>
              <w:t>MAX_AoAs</w:t>
            </w:r>
            <w:proofErr w:type="spellEnd"/>
            <w:r w:rsidRPr="003D0CBF">
              <w:rPr>
                <w:highlight w:val="yellow"/>
              </w:rPr>
              <w:t xml:space="preserve"> = 2.</w:t>
            </w:r>
            <w:r w:rsidRPr="00684CEA">
              <w:t xml:space="preserve"> </w:t>
            </w:r>
          </w:p>
          <w:p w14:paraId="07262202" w14:textId="77777777" w:rsidR="00303AF7" w:rsidRPr="00684CEA" w:rsidRDefault="00303AF7" w:rsidP="00303AF7">
            <w:pPr>
              <w:pStyle w:val="B3"/>
            </w:pPr>
            <w:r w:rsidRPr="003D0CBF">
              <w:rPr>
                <w:highlight w:val="yellow"/>
              </w:rPr>
              <w:t>-</w:t>
            </w:r>
            <w:r w:rsidRPr="003D0CBF">
              <w:rPr>
                <w:highlight w:val="yellow"/>
              </w:rPr>
              <w:tab/>
              <w:t xml:space="preserve">For UE RRM baseline measurement setup based on DFF, the supported </w:t>
            </w:r>
            <w:proofErr w:type="spellStart"/>
            <w:r w:rsidRPr="003D0CBF">
              <w:rPr>
                <w:highlight w:val="yellow"/>
              </w:rPr>
              <w:t>N</w:t>
            </w:r>
            <w:r w:rsidRPr="003D0CBF">
              <w:rPr>
                <w:highlight w:val="yellow"/>
                <w:vertAlign w:val="subscript"/>
              </w:rPr>
              <w:t>MAX_AoAs</w:t>
            </w:r>
            <w:proofErr w:type="spellEnd"/>
            <w:r w:rsidRPr="003D0CBF">
              <w:rPr>
                <w:highlight w:val="yellow"/>
              </w:rPr>
              <w:t xml:space="preserve"> = 2.</w:t>
            </w:r>
          </w:p>
          <w:p w14:paraId="5CF356E7" w14:textId="77777777" w:rsidR="00303AF7" w:rsidRPr="00684CEA" w:rsidRDefault="00303AF7" w:rsidP="00303AF7">
            <w:pPr>
              <w:pStyle w:val="B3"/>
            </w:pPr>
            <w:r w:rsidRPr="00684CEA">
              <w:t>-</w:t>
            </w:r>
            <w:r w:rsidRPr="00684CEA">
              <w:tab/>
              <w:t xml:space="preserve">For UE RRM baseline measurement setup based on simplified DFF, the supported </w:t>
            </w:r>
            <w:proofErr w:type="spellStart"/>
            <w:r w:rsidRPr="00684CEA">
              <w:t>N</w:t>
            </w:r>
            <w:r w:rsidRPr="00684CEA">
              <w:rPr>
                <w:vertAlign w:val="subscript"/>
              </w:rPr>
              <w:t>MAX_AoAs</w:t>
            </w:r>
            <w:proofErr w:type="spellEnd"/>
            <w:r w:rsidRPr="00684CEA">
              <w:t xml:space="preserve"> = 1.</w:t>
            </w:r>
          </w:p>
          <w:p w14:paraId="7E59D440" w14:textId="77777777" w:rsidR="00303AF7" w:rsidRPr="00684CEA" w:rsidRDefault="00303AF7" w:rsidP="00303AF7">
            <w:pPr>
              <w:pStyle w:val="B3"/>
            </w:pPr>
            <w:r w:rsidRPr="00684CEA">
              <w:t>-</w:t>
            </w:r>
            <w:r w:rsidRPr="00684CEA">
              <w:tab/>
              <w:t xml:space="preserve">For UE RRM baseline measurement setup based on IFF, the supported </w:t>
            </w:r>
            <w:proofErr w:type="spellStart"/>
            <w:r w:rsidRPr="00684CEA">
              <w:t>N</w:t>
            </w:r>
            <w:r w:rsidRPr="00684CEA">
              <w:rPr>
                <w:vertAlign w:val="subscript"/>
              </w:rPr>
              <w:t>MAX_AoAs</w:t>
            </w:r>
            <w:proofErr w:type="spellEnd"/>
            <w:r w:rsidRPr="00684CEA">
              <w:t xml:space="preserve"> = 1.</w:t>
            </w:r>
          </w:p>
          <w:p w14:paraId="57309083" w14:textId="77777777" w:rsidR="00303AF7" w:rsidRPr="00684CEA" w:rsidRDefault="00303AF7" w:rsidP="00303AF7">
            <w:pPr>
              <w:pStyle w:val="B1"/>
            </w:pPr>
            <w:r w:rsidRPr="00684CEA">
              <w:t>-</w:t>
            </w:r>
            <w:r w:rsidRPr="00684CEA">
              <w:tab/>
              <w:t>Angular Relationship:</w:t>
            </w:r>
          </w:p>
          <w:p w14:paraId="7D24D5C4" w14:textId="77777777" w:rsidR="00303AF7" w:rsidRPr="00684CEA" w:rsidRDefault="00303AF7" w:rsidP="00303AF7">
            <w:pPr>
              <w:pStyle w:val="B2"/>
              <w:rPr>
                <w:lang w:val="en-US"/>
              </w:rPr>
            </w:pPr>
            <w:r w:rsidRPr="00684CEA">
              <w:t>-</w:t>
            </w:r>
            <w:r w:rsidRPr="00684CEA">
              <w:tab/>
            </w:r>
            <w:r w:rsidRPr="00684CEA">
              <w:rPr>
                <w:lang w:val="en-US"/>
              </w:rPr>
              <w:t>A positioning system such that an angular relationship with two axes of freedom is provided between the DUT and the test system antennas (or the setup should provide equivalent functionality).</w:t>
            </w:r>
          </w:p>
          <w:p w14:paraId="0929BACA" w14:textId="77777777" w:rsidR="00303AF7" w:rsidRPr="00684CEA" w:rsidRDefault="00303AF7" w:rsidP="00303AF7">
            <w:pPr>
              <w:pStyle w:val="B2"/>
            </w:pPr>
            <w:r w:rsidRPr="00684CEA">
              <w:rPr>
                <w:lang w:val="en-US"/>
              </w:rPr>
              <w:t>-</w:t>
            </w:r>
            <w:r w:rsidRPr="00684CEA">
              <w:rPr>
                <w:lang w:val="en-US"/>
              </w:rPr>
              <w:tab/>
            </w:r>
            <w:r w:rsidRPr="003D0CBF">
              <w:rPr>
                <w:highlight w:val="yellow"/>
              </w:rPr>
              <w:t xml:space="preserve">For </w:t>
            </w:r>
            <w:proofErr w:type="spellStart"/>
            <w:r w:rsidRPr="003D0CBF">
              <w:rPr>
                <w:highlight w:val="yellow"/>
              </w:rPr>
              <w:t>N</w:t>
            </w:r>
            <w:r w:rsidRPr="003D0CBF">
              <w:rPr>
                <w:highlight w:val="yellow"/>
                <w:vertAlign w:val="subscript"/>
              </w:rPr>
              <w:t>MAX_AoAs</w:t>
            </w:r>
            <w:proofErr w:type="spellEnd"/>
            <w:r w:rsidRPr="003D0CBF">
              <w:rPr>
                <w:highlight w:val="yellow"/>
              </w:rPr>
              <w:t xml:space="preserve"> = 2 the setup shall enable following relative angular relationships between the </w:t>
            </w:r>
            <w:proofErr w:type="spellStart"/>
            <w:r w:rsidRPr="003D0CBF">
              <w:rPr>
                <w:highlight w:val="yellow"/>
              </w:rPr>
              <w:t>N</w:t>
            </w:r>
            <w:r w:rsidRPr="003D0CBF">
              <w:rPr>
                <w:highlight w:val="yellow"/>
                <w:vertAlign w:val="subscript"/>
              </w:rPr>
              <w:t>MAX_AoAs</w:t>
            </w:r>
            <w:proofErr w:type="spellEnd"/>
            <w:r w:rsidRPr="003D0CBF">
              <w:rPr>
                <w:highlight w:val="yellow"/>
              </w:rPr>
              <w:t xml:space="preserve"> simultaneously active </w:t>
            </w:r>
            <w:proofErr w:type="spellStart"/>
            <w:r w:rsidRPr="003D0CBF">
              <w:rPr>
                <w:highlight w:val="yellow"/>
              </w:rPr>
              <w:t>AoAs</w:t>
            </w:r>
            <w:proofErr w:type="spellEnd"/>
            <w:r w:rsidRPr="003D0CBF">
              <w:rPr>
                <w:highlight w:val="yellow"/>
              </w:rPr>
              <w:t>: 30°, 60°, 90°, 120° and 150°.</w:t>
            </w:r>
            <w:r w:rsidRPr="00684CEA">
              <w:t xml:space="preserve"> </w:t>
            </w:r>
          </w:p>
          <w:p w14:paraId="763F587A" w14:textId="5A876F4D" w:rsidR="00DC4CC6" w:rsidRPr="003D0CBF" w:rsidRDefault="00303AF7" w:rsidP="003D0CBF">
            <w:pPr>
              <w:pStyle w:val="B2"/>
              <w:rPr>
                <w:lang w:val="en-US"/>
              </w:rPr>
            </w:pPr>
            <w:r w:rsidRPr="00684CEA">
              <w:t>-</w:t>
            </w:r>
            <w:r w:rsidRPr="00684CEA">
              <w:tab/>
              <w:t xml:space="preserve">For single active probe scenarios, in case that step change of </w:t>
            </w:r>
            <w:proofErr w:type="spellStart"/>
            <w:r w:rsidRPr="00684CEA">
              <w:t>AoA</w:t>
            </w:r>
            <w:proofErr w:type="spellEnd"/>
            <w:r w:rsidRPr="00684CEA">
              <w:t xml:space="preserve"> is required, the setup shall enable following relative angular change between initial and target </w:t>
            </w:r>
            <w:proofErr w:type="spellStart"/>
            <w:r w:rsidRPr="00684CEA">
              <w:t>AoA</w:t>
            </w:r>
            <w:proofErr w:type="spellEnd"/>
            <w:r w:rsidRPr="00684CEA">
              <w:t>: 30°, 60°, 90°, 120° and 150°.</w:t>
            </w:r>
          </w:p>
        </w:tc>
      </w:tr>
    </w:tbl>
    <w:p w14:paraId="15076323" w14:textId="77777777" w:rsidR="003D0CBF" w:rsidRDefault="003D0CBF" w:rsidP="000B196B">
      <w:pPr>
        <w:rPr>
          <w:rFonts w:asciiTheme="minorHAnsi" w:hAnsiTheme="minorHAnsi" w:cstheme="minorHAnsi"/>
          <w:b/>
          <w:bCs/>
          <w:lang w:val="sv-SE" w:eastAsia="zh-CN"/>
        </w:rPr>
      </w:pPr>
    </w:p>
    <w:tbl>
      <w:tblPr>
        <w:tblStyle w:val="TableGrid"/>
        <w:tblW w:w="0" w:type="auto"/>
        <w:tblLook w:val="04A0" w:firstRow="1" w:lastRow="0" w:firstColumn="1" w:lastColumn="0" w:noHBand="0" w:noVBand="1"/>
      </w:tblPr>
      <w:tblGrid>
        <w:gridCol w:w="9631"/>
      </w:tblGrid>
      <w:tr w:rsidR="003D0CBF" w14:paraId="2BEB6EF8" w14:textId="77777777" w:rsidTr="00FC6905">
        <w:tc>
          <w:tcPr>
            <w:tcW w:w="9631" w:type="dxa"/>
          </w:tcPr>
          <w:p w14:paraId="7408848A" w14:textId="472A20FD" w:rsidR="003D0CBF" w:rsidRDefault="003D0CBF" w:rsidP="00FC6905">
            <w:pPr>
              <w:pStyle w:val="B1"/>
              <w:ind w:left="0" w:firstLine="0"/>
              <w:rPr>
                <w:lang w:val="en-US"/>
              </w:rPr>
            </w:pPr>
            <w:r>
              <w:rPr>
                <w:lang w:val="en-US"/>
              </w:rPr>
              <w:t>&lt;from TR38.810 clause 6.2.1.</w:t>
            </w:r>
            <w:r w:rsidR="00C93F72">
              <w:rPr>
                <w:lang w:val="en-US"/>
              </w:rPr>
              <w:t>4.2</w:t>
            </w:r>
            <w:r>
              <w:rPr>
                <w:lang w:val="en-US"/>
              </w:rPr>
              <w:t>&gt;</w:t>
            </w:r>
          </w:p>
          <w:p w14:paraId="075DAF0D" w14:textId="77777777" w:rsidR="00C93F72" w:rsidRPr="00684CEA" w:rsidRDefault="00C93F72" w:rsidP="00C93F72">
            <w:pPr>
              <w:pStyle w:val="B1"/>
              <w:rPr>
                <w:lang w:val="en-US"/>
              </w:rPr>
            </w:pPr>
            <w:r w:rsidRPr="00684CEA">
              <w:rPr>
                <w:lang w:val="en-US"/>
              </w:rPr>
              <w:t xml:space="preserve">Scenario 3: RRM requirement with two Angle of Arrivals (2 </w:t>
            </w:r>
            <w:proofErr w:type="spellStart"/>
            <w:r w:rsidRPr="00684CEA">
              <w:rPr>
                <w:lang w:val="en-US"/>
              </w:rPr>
              <w:t>AoAs</w:t>
            </w:r>
            <w:proofErr w:type="spellEnd"/>
            <w:r w:rsidRPr="00684CEA">
              <w:rPr>
                <w:lang w:val="en-US"/>
              </w:rPr>
              <w:t>).</w:t>
            </w:r>
          </w:p>
          <w:p w14:paraId="30114CFB" w14:textId="77777777" w:rsidR="00C93F72" w:rsidRPr="00684CEA" w:rsidRDefault="00C93F72" w:rsidP="00C93F72">
            <w:pPr>
              <w:pStyle w:val="B2"/>
              <w:rPr>
                <w:lang w:val="en-US"/>
              </w:rPr>
            </w:pPr>
            <w:r w:rsidRPr="00684CEA">
              <w:rPr>
                <w:lang w:val="en-US"/>
              </w:rPr>
              <w:t>-</w:t>
            </w:r>
            <w:r w:rsidRPr="00684CEA">
              <w:rPr>
                <w:lang w:val="en-US"/>
              </w:rPr>
              <w:tab/>
              <w:t>Test directions:</w:t>
            </w:r>
          </w:p>
          <w:p w14:paraId="22C3090F" w14:textId="77777777" w:rsidR="00C93F72" w:rsidRPr="00684CEA" w:rsidRDefault="00C93F72" w:rsidP="00C93F72">
            <w:pPr>
              <w:pStyle w:val="B3"/>
              <w:rPr>
                <w:lang w:val="en-US"/>
              </w:rPr>
            </w:pPr>
            <w:r w:rsidRPr="00684CEA">
              <w:rPr>
                <w:lang w:val="en-US"/>
              </w:rPr>
              <w:t>-</w:t>
            </w:r>
            <w:r w:rsidRPr="00684CEA">
              <w:rPr>
                <w:lang w:val="en-US"/>
              </w:rPr>
              <w:tab/>
              <w:t>Both signals come from the directions covered by the N% percentile EIS spherical coverage of the DUT</w:t>
            </w:r>
          </w:p>
          <w:p w14:paraId="2F3F500E" w14:textId="77777777" w:rsidR="00C93F72" w:rsidRPr="00684CEA" w:rsidRDefault="00C93F72" w:rsidP="00C93F72">
            <w:pPr>
              <w:pStyle w:val="B3"/>
              <w:rPr>
                <w:lang w:val="en-US"/>
              </w:rPr>
            </w:pPr>
            <w:r w:rsidRPr="00684CEA">
              <w:rPr>
                <w:lang w:val="en-US"/>
              </w:rPr>
              <w:t>-</w:t>
            </w:r>
            <w:r w:rsidRPr="00684CEA">
              <w:rPr>
                <w:lang w:val="en-US"/>
              </w:rPr>
              <w:tab/>
              <w:t xml:space="preserve">The angle between two probes should match the relative probe spacing of 30, 60, 90, 120, 150 deg and UE is in the directions in which the UE RRM test cases can be performed. </w:t>
            </w:r>
          </w:p>
          <w:p w14:paraId="2AEEE721" w14:textId="77777777" w:rsidR="00C93F72" w:rsidRPr="00684CEA" w:rsidRDefault="00C93F72" w:rsidP="00C93F72">
            <w:pPr>
              <w:pStyle w:val="B3"/>
              <w:rPr>
                <w:lang w:val="en-US"/>
              </w:rPr>
            </w:pPr>
            <w:r w:rsidRPr="00684CEA">
              <w:rPr>
                <w:lang w:val="en-US"/>
              </w:rPr>
              <w:t>-</w:t>
            </w:r>
            <w:r w:rsidRPr="00684CEA">
              <w:rPr>
                <w:lang w:val="en-US"/>
              </w:rPr>
              <w:tab/>
              <w:t>Value of N is according to FR2 UE power class, as defined in TS 38.101-2 [16] clause 7.3.4.</w:t>
            </w:r>
          </w:p>
          <w:p w14:paraId="2A259FC0" w14:textId="77777777" w:rsidR="00C93F72" w:rsidRPr="00684CEA" w:rsidRDefault="00C93F72" w:rsidP="00C93F72">
            <w:pPr>
              <w:pStyle w:val="B2"/>
              <w:rPr>
                <w:lang w:val="en-US"/>
              </w:rPr>
            </w:pPr>
            <w:r w:rsidRPr="00684CEA">
              <w:rPr>
                <w:lang w:val="en-US"/>
              </w:rPr>
              <w:t>-</w:t>
            </w:r>
            <w:r w:rsidRPr="00684CEA">
              <w:rPr>
                <w:lang w:val="en-US"/>
              </w:rPr>
              <w:tab/>
              <w:t>The following sub-cases are considered</w:t>
            </w:r>
          </w:p>
          <w:p w14:paraId="006E5C86" w14:textId="77777777" w:rsidR="00C93F72" w:rsidRPr="00684CEA" w:rsidRDefault="00C93F72" w:rsidP="00C93F72">
            <w:pPr>
              <w:pStyle w:val="B3"/>
              <w:rPr>
                <w:lang w:val="en-US"/>
              </w:rPr>
            </w:pPr>
            <w:r w:rsidRPr="00684CEA">
              <w:rPr>
                <w:lang w:val="en-US"/>
              </w:rPr>
              <w:lastRenderedPageBreak/>
              <w:t>-</w:t>
            </w:r>
            <w:r w:rsidRPr="00684CEA">
              <w:rPr>
                <w:lang w:val="en-US"/>
              </w:rPr>
              <w:tab/>
              <w:t>Case 1: TDM transmissions from 2 probes (</w:t>
            </w:r>
            <w:proofErr w:type="gramStart"/>
            <w:r w:rsidRPr="00684CEA">
              <w:rPr>
                <w:lang w:val="en-US"/>
              </w:rPr>
              <w:t>i.e.</w:t>
            </w:r>
            <w:proofErr w:type="gramEnd"/>
            <w:r w:rsidRPr="00684CEA">
              <w:rPr>
                <w:lang w:val="en-US"/>
              </w:rPr>
              <w:t xml:space="preserve"> each probe transmits both signal and/or artificial noise in TDM manner).</w:t>
            </w:r>
          </w:p>
          <w:p w14:paraId="24E03701" w14:textId="77777777" w:rsidR="00C93F72" w:rsidRPr="00684CEA" w:rsidRDefault="00C93F72" w:rsidP="00C93F72">
            <w:pPr>
              <w:pStyle w:val="B3"/>
              <w:rPr>
                <w:lang w:val="en-US"/>
              </w:rPr>
            </w:pPr>
            <w:r w:rsidRPr="00684CEA">
              <w:rPr>
                <w:lang w:val="en-US"/>
              </w:rPr>
              <w:t>-</w:t>
            </w:r>
            <w:r w:rsidRPr="00684CEA">
              <w:rPr>
                <w:lang w:val="en-US"/>
              </w:rPr>
              <w:tab/>
            </w:r>
            <w:r w:rsidRPr="00C93F72">
              <w:rPr>
                <w:highlight w:val="yellow"/>
                <w:lang w:val="en-US"/>
              </w:rPr>
              <w:t>Case 2: Simultaneous transmission of signals from 2 probes</w:t>
            </w:r>
          </w:p>
          <w:p w14:paraId="48AAEF4A" w14:textId="77777777" w:rsidR="00C93F72" w:rsidRPr="00684CEA" w:rsidRDefault="00C93F72" w:rsidP="00C93F72">
            <w:pPr>
              <w:pStyle w:val="B3"/>
              <w:rPr>
                <w:lang w:val="en-US"/>
              </w:rPr>
            </w:pPr>
            <w:r w:rsidRPr="00684CEA">
              <w:rPr>
                <w:lang w:val="en-US"/>
              </w:rPr>
              <w:t>-</w:t>
            </w:r>
            <w:r w:rsidRPr="00684CEA">
              <w:rPr>
                <w:lang w:val="en-US"/>
              </w:rPr>
              <w:tab/>
              <w:t>The details on how to control the SINR for Case 1 and Case 2 are provided in Annex H.</w:t>
            </w:r>
          </w:p>
          <w:p w14:paraId="67E7350F" w14:textId="5FFF2D85" w:rsidR="003D0CBF" w:rsidRPr="003D0CBF" w:rsidRDefault="00C93F72" w:rsidP="00C93F72">
            <w:pPr>
              <w:pStyle w:val="NO"/>
              <w:rPr>
                <w:lang w:val="en-US"/>
              </w:rPr>
            </w:pPr>
            <w:r w:rsidRPr="00684CEA">
              <w:rPr>
                <w:lang w:val="en-US"/>
              </w:rPr>
              <w:t>Note:</w:t>
            </w:r>
            <w:r w:rsidRPr="00684CEA">
              <w:rPr>
                <w:lang w:val="en-US"/>
              </w:rPr>
              <w:tab/>
            </w:r>
            <w:r w:rsidRPr="00C93F72">
              <w:rPr>
                <w:highlight w:val="yellow"/>
                <w:lang w:val="en-US"/>
              </w:rPr>
              <w:t>No conclusions on the feasibility of generating the testable side conditions made for Case 2.</w:t>
            </w:r>
            <w:r w:rsidRPr="00C93F72">
              <w:rPr>
                <w:rFonts w:ascii="Calibri" w:hAnsi="Calibri" w:cs="Calibri"/>
                <w:sz w:val="22"/>
                <w:szCs w:val="22"/>
                <w:highlight w:val="yellow"/>
                <w:lang w:val="en-US"/>
              </w:rPr>
              <w:t xml:space="preserve"> </w:t>
            </w:r>
            <w:r w:rsidRPr="00C93F72">
              <w:rPr>
                <w:highlight w:val="yellow"/>
                <w:lang w:val="en-US"/>
              </w:rPr>
              <w:t>The feasibility of generating the testable side conditions for Case 2 can be further studied in the future releases.</w:t>
            </w:r>
          </w:p>
        </w:tc>
      </w:tr>
    </w:tbl>
    <w:p w14:paraId="52D6BDD7" w14:textId="3B543436" w:rsidR="00C93F72" w:rsidRPr="00DA21AB" w:rsidRDefault="00C93F72" w:rsidP="00C93F72">
      <w:pPr>
        <w:rPr>
          <w:rFonts w:asciiTheme="minorHAnsi" w:hAnsiTheme="minorHAnsi" w:cstheme="minorHAnsi"/>
          <w:b/>
          <w:bCs/>
          <w:lang w:val="sv-SE" w:eastAsia="zh-CN"/>
        </w:rPr>
      </w:pPr>
      <w:r>
        <w:rPr>
          <w:rFonts w:asciiTheme="minorHAnsi" w:hAnsiTheme="minorHAnsi" w:cstheme="minorHAnsi"/>
          <w:b/>
          <w:bCs/>
          <w:lang w:val="sv-SE" w:eastAsia="zh-CN"/>
        </w:rPr>
        <w:lastRenderedPageBreak/>
        <w:t>Observation 7</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From RRM testability studied in Rel-15 FR2 testability study item, there is no conclusion on the feasibility of </w:t>
      </w:r>
      <w:r w:rsidRPr="00C93F72">
        <w:rPr>
          <w:rFonts w:asciiTheme="minorHAnsi" w:hAnsiTheme="minorHAnsi" w:cstheme="minorHAnsi"/>
          <w:b/>
          <w:bCs/>
          <w:lang w:val="sv-SE" w:eastAsia="zh-CN"/>
        </w:rPr>
        <w:t xml:space="preserve">generating the testable side conditions made for </w:t>
      </w:r>
      <w:r>
        <w:rPr>
          <w:rFonts w:asciiTheme="minorHAnsi" w:hAnsiTheme="minorHAnsi" w:cstheme="minorHAnsi"/>
          <w:b/>
          <w:bCs/>
          <w:lang w:val="sv-SE" w:eastAsia="zh-CN"/>
        </w:rPr>
        <w:t xml:space="preserve">2AoA </w:t>
      </w:r>
      <w:r w:rsidRPr="00C93F72">
        <w:rPr>
          <w:rFonts w:asciiTheme="minorHAnsi" w:hAnsiTheme="minorHAnsi" w:cstheme="minorHAnsi"/>
          <w:b/>
          <w:bCs/>
          <w:lang w:val="sv-SE" w:eastAsia="zh-CN"/>
        </w:rPr>
        <w:t>Case 2</w:t>
      </w:r>
      <w:r>
        <w:rPr>
          <w:rFonts w:asciiTheme="minorHAnsi" w:hAnsiTheme="minorHAnsi" w:cstheme="minorHAnsi"/>
          <w:b/>
          <w:bCs/>
          <w:lang w:val="sv-SE" w:eastAsia="zh-CN"/>
        </w:rPr>
        <w:t xml:space="preserve"> (</w:t>
      </w:r>
      <w:r w:rsidRPr="00C93F72">
        <w:rPr>
          <w:rFonts w:asciiTheme="minorHAnsi" w:hAnsiTheme="minorHAnsi" w:cstheme="minorHAnsi"/>
          <w:b/>
          <w:bCs/>
          <w:lang w:val="sv-SE" w:eastAsia="zh-CN"/>
        </w:rPr>
        <w:t>Simultaneous transmission of signals from 2 probes</w:t>
      </w:r>
      <w:r>
        <w:rPr>
          <w:rFonts w:asciiTheme="minorHAnsi" w:hAnsiTheme="minorHAnsi" w:cstheme="minorHAnsi"/>
          <w:b/>
          <w:bCs/>
          <w:lang w:val="sv-SE" w:eastAsia="zh-CN"/>
        </w:rPr>
        <w:t xml:space="preserve">). </w:t>
      </w:r>
    </w:p>
    <w:p w14:paraId="6EF88801" w14:textId="45D5DB4E" w:rsidR="003D0CBF" w:rsidRDefault="003D0CBF" w:rsidP="000B196B">
      <w:pPr>
        <w:rPr>
          <w:rFonts w:asciiTheme="minorHAnsi" w:hAnsiTheme="minorHAnsi" w:cstheme="minorHAnsi"/>
          <w:lang w:val="sv-SE" w:eastAsia="zh-CN"/>
        </w:rPr>
      </w:pPr>
    </w:p>
    <w:p w14:paraId="1C8FF1B3" w14:textId="77777777" w:rsidR="0017138B" w:rsidRDefault="0017138B" w:rsidP="000B196B">
      <w:pPr>
        <w:rPr>
          <w:rFonts w:asciiTheme="minorHAnsi" w:hAnsiTheme="minorHAnsi" w:cstheme="minorHAnsi"/>
          <w:lang w:val="sv-SE" w:eastAsia="zh-CN"/>
        </w:rPr>
      </w:pPr>
      <w:r>
        <w:rPr>
          <w:rFonts w:asciiTheme="minorHAnsi" w:hAnsiTheme="minorHAnsi" w:cstheme="minorHAnsi"/>
          <w:lang w:val="sv-SE" w:eastAsia="zh-CN"/>
        </w:rPr>
        <w:t xml:space="preserve">In the new Rel-18 testability study item [5], the following objective is relevant to RRM requirement: </w:t>
      </w:r>
    </w:p>
    <w:tbl>
      <w:tblPr>
        <w:tblStyle w:val="TableGrid"/>
        <w:tblW w:w="0" w:type="auto"/>
        <w:tblLook w:val="04A0" w:firstRow="1" w:lastRow="0" w:firstColumn="1" w:lastColumn="0" w:noHBand="0" w:noVBand="1"/>
      </w:tblPr>
      <w:tblGrid>
        <w:gridCol w:w="9631"/>
      </w:tblGrid>
      <w:tr w:rsidR="0017138B" w14:paraId="6F17F59B" w14:textId="77777777" w:rsidTr="0017138B">
        <w:tc>
          <w:tcPr>
            <w:tcW w:w="9631" w:type="dxa"/>
          </w:tcPr>
          <w:p w14:paraId="053621AA" w14:textId="77777777" w:rsidR="0017138B" w:rsidRDefault="0017138B" w:rsidP="0017138B">
            <w:pPr>
              <w:spacing w:after="0"/>
              <w:rPr>
                <w:lang w:eastAsia="zh-CN"/>
              </w:rPr>
            </w:pPr>
            <w:r>
              <w:rPr>
                <w:lang w:eastAsia="zh-CN"/>
              </w:rPr>
              <w:t xml:space="preserve">The objectives for </w:t>
            </w:r>
            <w:r w:rsidRPr="00AF7B6C">
              <w:rPr>
                <w:lang w:eastAsia="zh-CN"/>
              </w:rPr>
              <w:t>FR2-1 OTA testing for UEs with multi-panel reception and 4DL layer</w:t>
            </w:r>
            <w:r>
              <w:rPr>
                <w:lang w:eastAsia="zh-CN"/>
              </w:rPr>
              <w:t xml:space="preserve"> are as follows.</w:t>
            </w:r>
          </w:p>
          <w:p w14:paraId="08B62F08" w14:textId="77777777" w:rsidR="0017138B" w:rsidRDefault="0017138B" w:rsidP="0017138B">
            <w:pPr>
              <w:spacing w:after="0"/>
              <w:rPr>
                <w:lang w:eastAsia="zh-CN"/>
              </w:rPr>
            </w:pPr>
          </w:p>
          <w:p w14:paraId="50370931" w14:textId="77777777" w:rsidR="0017138B" w:rsidRPr="0017138B" w:rsidRDefault="0017138B" w:rsidP="0017138B">
            <w:pPr>
              <w:numPr>
                <w:ilvl w:val="0"/>
                <w:numId w:val="23"/>
              </w:numPr>
              <w:spacing w:after="0"/>
              <w:rPr>
                <w:highlight w:val="yellow"/>
                <w:lang w:eastAsia="zh-CN"/>
              </w:rPr>
            </w:pPr>
            <w:r w:rsidRPr="0017138B">
              <w:rPr>
                <w:highlight w:val="yellow"/>
                <w:lang w:eastAsia="zh-CN"/>
              </w:rPr>
              <w:t>Define a test methodology for RF/RRM/Demodulation requirements testing for devices that can receive simultaneously from multiple Angle of Arrival (</w:t>
            </w:r>
            <w:proofErr w:type="spellStart"/>
            <w:r w:rsidRPr="0017138B">
              <w:rPr>
                <w:highlight w:val="yellow"/>
                <w:lang w:eastAsia="zh-CN"/>
              </w:rPr>
              <w:t>AoA</w:t>
            </w:r>
            <w:proofErr w:type="spellEnd"/>
            <w:r w:rsidRPr="0017138B">
              <w:rPr>
                <w:highlight w:val="yellow"/>
                <w:lang w:eastAsia="zh-CN"/>
              </w:rPr>
              <w:t>)</w:t>
            </w:r>
          </w:p>
          <w:p w14:paraId="6A687AFC" w14:textId="77777777" w:rsidR="0017138B" w:rsidRDefault="0017138B" w:rsidP="0017138B">
            <w:pPr>
              <w:numPr>
                <w:ilvl w:val="1"/>
                <w:numId w:val="23"/>
              </w:numPr>
              <w:spacing w:after="0"/>
              <w:rPr>
                <w:lang w:eastAsia="zh-CN"/>
              </w:rPr>
            </w:pPr>
            <w:r>
              <w:rPr>
                <w:lang w:eastAsia="zh-CN"/>
              </w:rPr>
              <w:t xml:space="preserve">The multiple </w:t>
            </w:r>
            <w:proofErr w:type="spellStart"/>
            <w:r>
              <w:rPr>
                <w:lang w:eastAsia="zh-CN"/>
              </w:rPr>
              <w:t>AoA</w:t>
            </w:r>
            <w:proofErr w:type="spellEnd"/>
            <w:r>
              <w:rPr>
                <w:lang w:eastAsia="zh-CN"/>
              </w:rPr>
              <w:t xml:space="preserve"> test setup should enable testing of up to 2 DL Layers with dual polarization for each angle</w:t>
            </w:r>
          </w:p>
          <w:p w14:paraId="66CEE912" w14:textId="77777777" w:rsidR="0017138B" w:rsidRPr="0017138B" w:rsidRDefault="0017138B" w:rsidP="000B196B">
            <w:pPr>
              <w:numPr>
                <w:ilvl w:val="1"/>
                <w:numId w:val="23"/>
              </w:numPr>
              <w:spacing w:after="0"/>
              <w:rPr>
                <w:highlight w:val="yellow"/>
                <w:lang w:eastAsia="zh-CN"/>
              </w:rPr>
            </w:pPr>
            <w:r w:rsidRPr="0017138B">
              <w:rPr>
                <w:highlight w:val="yellow"/>
                <w:lang w:eastAsia="zh-CN"/>
              </w:rPr>
              <w:t xml:space="preserve">For RRM, the target should be to allow testing of 4 </w:t>
            </w:r>
            <w:proofErr w:type="spellStart"/>
            <w:r w:rsidRPr="0017138B">
              <w:rPr>
                <w:highlight w:val="yellow"/>
                <w:lang w:eastAsia="zh-CN"/>
              </w:rPr>
              <w:t>AoAs</w:t>
            </w:r>
            <w:proofErr w:type="spellEnd"/>
            <w:r w:rsidRPr="0017138B">
              <w:rPr>
                <w:highlight w:val="yellow"/>
                <w:lang w:eastAsia="zh-CN"/>
              </w:rPr>
              <w:t xml:space="preserve"> with 2 simultaneously active </w:t>
            </w:r>
            <w:proofErr w:type="spellStart"/>
            <w:r w:rsidRPr="0017138B">
              <w:rPr>
                <w:highlight w:val="yellow"/>
                <w:lang w:eastAsia="zh-CN"/>
              </w:rPr>
              <w:t>AoAs</w:t>
            </w:r>
            <w:proofErr w:type="spellEnd"/>
            <w:r w:rsidRPr="0017138B">
              <w:rPr>
                <w:highlight w:val="yellow"/>
                <w:lang w:eastAsia="zh-CN"/>
              </w:rPr>
              <w:t xml:space="preserve"> </w:t>
            </w:r>
          </w:p>
          <w:p w14:paraId="2AD0568B" w14:textId="77777777" w:rsidR="0017138B" w:rsidRDefault="0017138B" w:rsidP="0017138B">
            <w:pPr>
              <w:numPr>
                <w:ilvl w:val="1"/>
                <w:numId w:val="23"/>
              </w:numPr>
              <w:spacing w:after="0"/>
              <w:rPr>
                <w:lang w:eastAsia="zh-CN"/>
              </w:rPr>
            </w:pPr>
            <w:r>
              <w:rPr>
                <w:lang w:eastAsia="zh-CN"/>
              </w:rPr>
              <w:t>Define a test methodology for up to 4 DL MIMO layer demodulation testing</w:t>
            </w:r>
          </w:p>
          <w:p w14:paraId="1594E7C4" w14:textId="77777777" w:rsidR="0017138B" w:rsidRPr="00BC4ED3" w:rsidRDefault="0017138B" w:rsidP="0017138B">
            <w:pPr>
              <w:numPr>
                <w:ilvl w:val="1"/>
                <w:numId w:val="23"/>
              </w:numPr>
              <w:spacing w:after="0"/>
              <w:rPr>
                <w:lang w:eastAsia="zh-CN"/>
              </w:rPr>
            </w:pPr>
            <w:r w:rsidRPr="00BC4ED3">
              <w:rPr>
                <w:lang w:eastAsia="zh-CN"/>
              </w:rPr>
              <w:t>Note: Revisit whether or not to include the case of transmitting simultaneously in RAN#97</w:t>
            </w:r>
          </w:p>
          <w:p w14:paraId="0C8C18CE" w14:textId="77777777" w:rsidR="0017138B" w:rsidRDefault="0017138B" w:rsidP="0017138B">
            <w:pPr>
              <w:numPr>
                <w:ilvl w:val="1"/>
                <w:numId w:val="23"/>
              </w:numPr>
              <w:spacing w:after="0"/>
              <w:rPr>
                <w:lang w:eastAsia="zh-CN"/>
              </w:rPr>
            </w:pPr>
            <w:r w:rsidRPr="00BC4ED3">
              <w:rPr>
                <w:lang w:eastAsia="zh-CN"/>
              </w:rPr>
              <w:t xml:space="preserve">Note: Revisit whether or not to include other number of </w:t>
            </w:r>
            <w:proofErr w:type="spellStart"/>
            <w:r w:rsidRPr="00BC4ED3">
              <w:rPr>
                <w:lang w:eastAsia="zh-CN"/>
              </w:rPr>
              <w:t>AoAs</w:t>
            </w:r>
            <w:proofErr w:type="spellEnd"/>
            <w:r w:rsidRPr="00BC4ED3">
              <w:rPr>
                <w:lang w:eastAsia="zh-CN"/>
              </w:rPr>
              <w:t xml:space="preserve"> in RAN#97</w:t>
            </w:r>
          </w:p>
          <w:p w14:paraId="75A05F10" w14:textId="77777777" w:rsidR="0017138B" w:rsidRDefault="0017138B" w:rsidP="0017138B">
            <w:pPr>
              <w:numPr>
                <w:ilvl w:val="0"/>
                <w:numId w:val="23"/>
              </w:numPr>
              <w:spacing w:after="0"/>
              <w:rPr>
                <w:lang w:eastAsia="zh-CN"/>
              </w:rPr>
            </w:pPr>
            <w:r>
              <w:rPr>
                <w:lang w:eastAsia="zh-CN"/>
              </w:rPr>
              <w:t>Smartphone form factor should be the first priority, other UE types should also be discussed as 2nd priority</w:t>
            </w:r>
          </w:p>
          <w:p w14:paraId="246BECEA" w14:textId="77777777" w:rsidR="0017138B" w:rsidRDefault="0017138B" w:rsidP="0017138B">
            <w:pPr>
              <w:numPr>
                <w:ilvl w:val="0"/>
                <w:numId w:val="23"/>
              </w:numPr>
              <w:spacing w:after="0"/>
              <w:rPr>
                <w:lang w:eastAsia="zh-CN"/>
              </w:rPr>
            </w:pPr>
            <w:r>
              <w:rPr>
                <w:lang w:eastAsia="zh-CN"/>
              </w:rPr>
              <w:t>Develop the related preliminary uncertainty assessments for the test methodologies</w:t>
            </w:r>
          </w:p>
          <w:p w14:paraId="5B6C8979" w14:textId="77777777" w:rsidR="0017138B" w:rsidRDefault="0017138B" w:rsidP="0017138B">
            <w:pPr>
              <w:numPr>
                <w:ilvl w:val="0"/>
                <w:numId w:val="23"/>
              </w:numPr>
              <w:spacing w:after="0"/>
              <w:rPr>
                <w:lang w:eastAsia="zh-CN"/>
              </w:rPr>
            </w:pPr>
            <w:r>
              <w:rPr>
                <w:lang w:eastAsia="zh-CN"/>
              </w:rPr>
              <w:t xml:space="preserve">FR2 test methods </w:t>
            </w:r>
            <w:r w:rsidRPr="00EB35BF">
              <w:rPr>
                <w:lang w:eastAsia="zh-CN"/>
              </w:rPr>
              <w:t xml:space="preserve">defined in TR 38.810 and TR 38.884 </w:t>
            </w:r>
            <w:r>
              <w:rPr>
                <w:lang w:eastAsia="zh-CN"/>
              </w:rPr>
              <w:t xml:space="preserve">should be used as the baseline. </w:t>
            </w:r>
          </w:p>
          <w:p w14:paraId="6215883A" w14:textId="0A1F9AA2" w:rsidR="0017138B" w:rsidRPr="0017138B" w:rsidRDefault="0017138B" w:rsidP="0017138B">
            <w:pPr>
              <w:numPr>
                <w:ilvl w:val="0"/>
                <w:numId w:val="23"/>
              </w:numPr>
              <w:spacing w:after="0"/>
              <w:rPr>
                <w:lang w:eastAsia="zh-CN"/>
              </w:rPr>
            </w:pPr>
            <w:r>
              <w:rPr>
                <w:lang w:eastAsia="zh-CN"/>
              </w:rPr>
              <w:t>The tests shall take the test system reuse, test system complexity and test time into account to keep the whole test costs within a reasonable level.</w:t>
            </w:r>
          </w:p>
        </w:tc>
      </w:tr>
    </w:tbl>
    <w:p w14:paraId="04D872DC" w14:textId="77777777" w:rsidR="0017138B" w:rsidRDefault="0017138B" w:rsidP="000B196B">
      <w:pPr>
        <w:rPr>
          <w:rFonts w:asciiTheme="minorHAnsi" w:hAnsiTheme="minorHAnsi" w:cstheme="minorHAnsi"/>
          <w:lang w:val="sv-SE" w:eastAsia="zh-CN"/>
        </w:rPr>
      </w:pPr>
      <w:r>
        <w:rPr>
          <w:rFonts w:asciiTheme="minorHAnsi" w:hAnsiTheme="minorHAnsi" w:cstheme="minorHAnsi"/>
          <w:lang w:val="sv-SE" w:eastAsia="zh-CN"/>
        </w:rPr>
        <w:t xml:space="preserve"> </w:t>
      </w:r>
    </w:p>
    <w:p w14:paraId="01A2CB01" w14:textId="04DFEEAB" w:rsidR="0017138B" w:rsidRPr="0017138B" w:rsidRDefault="0017138B" w:rsidP="000B196B">
      <w:pPr>
        <w:rPr>
          <w:rFonts w:asciiTheme="minorHAnsi" w:hAnsiTheme="minorHAnsi" w:cstheme="minorHAnsi"/>
          <w:lang w:val="sv-SE" w:eastAsia="zh-CN"/>
        </w:rPr>
      </w:pPr>
      <w:r w:rsidRPr="0017138B">
        <w:rPr>
          <w:rFonts w:asciiTheme="minorHAnsi" w:hAnsiTheme="minorHAnsi" w:cstheme="minorHAnsi"/>
          <w:lang w:val="sv-SE" w:eastAsia="zh-CN"/>
        </w:rPr>
        <w:t xml:space="preserve">Similar to Rel-15, </w:t>
      </w:r>
      <w:r>
        <w:rPr>
          <w:rFonts w:asciiTheme="minorHAnsi" w:hAnsiTheme="minorHAnsi" w:cstheme="minorHAnsi"/>
          <w:lang w:val="sv-SE" w:eastAsia="zh-CN"/>
        </w:rPr>
        <w:t xml:space="preserve">it is RAN4 RRM session’s scope to provide input to testability study item, by </w:t>
      </w:r>
      <w:r w:rsidR="00E06CFB">
        <w:rPr>
          <w:rFonts w:asciiTheme="minorHAnsi" w:hAnsiTheme="minorHAnsi" w:cstheme="minorHAnsi"/>
          <w:lang w:val="sv-SE" w:eastAsia="zh-CN"/>
        </w:rPr>
        <w:t xml:space="preserve">reviewing the needs of specifying relevant RRM performance requirements. Specificically, some aspects are brought up in this initial dicussion for more discussion in the follow-up meetings. </w:t>
      </w:r>
    </w:p>
    <w:p w14:paraId="1864C2CF" w14:textId="3D34D21F" w:rsidR="00DC4CC6" w:rsidRDefault="00E06CFB" w:rsidP="000B196B">
      <w:pPr>
        <w:rPr>
          <w:rFonts w:asciiTheme="minorHAnsi" w:hAnsiTheme="minorHAnsi" w:cstheme="minorHAnsi"/>
          <w:b/>
          <w:bCs/>
          <w:lang w:val="sv-SE" w:eastAsia="zh-CN"/>
        </w:rPr>
      </w:pPr>
      <w:r>
        <w:rPr>
          <w:rFonts w:asciiTheme="minorHAnsi" w:hAnsiTheme="minorHAnsi" w:cstheme="minorHAnsi"/>
          <w:b/>
          <w:bCs/>
          <w:lang w:val="sv-SE" w:eastAsia="zh-CN"/>
        </w:rPr>
        <w:t xml:space="preserve">Proposal </w:t>
      </w:r>
      <w:r w:rsidR="00E50E23">
        <w:rPr>
          <w:rFonts w:asciiTheme="minorHAnsi" w:hAnsiTheme="minorHAnsi" w:cstheme="minorHAnsi"/>
          <w:b/>
          <w:bCs/>
          <w:lang w:val="sv-SE" w:eastAsia="zh-CN"/>
        </w:rPr>
        <w:t>6</w:t>
      </w:r>
      <w:r w:rsidR="00DC4CC6" w:rsidRPr="00DC4CC6">
        <w:rPr>
          <w:rFonts w:asciiTheme="minorHAnsi" w:hAnsiTheme="minorHAnsi" w:cstheme="minorHAnsi"/>
          <w:b/>
          <w:bCs/>
          <w:lang w:val="sv-SE" w:eastAsia="zh-CN"/>
        </w:rPr>
        <w:t xml:space="preserve">: </w:t>
      </w:r>
      <w:r>
        <w:rPr>
          <w:rFonts w:asciiTheme="minorHAnsi" w:hAnsiTheme="minorHAnsi" w:cstheme="minorHAnsi"/>
          <w:b/>
          <w:bCs/>
          <w:lang w:val="sv-SE" w:eastAsia="zh-CN"/>
        </w:rPr>
        <w:t>RAN4 RRM session shall provide input to Rel-18 testability study item (</w:t>
      </w:r>
      <w:r w:rsidRPr="00E06CFB">
        <w:rPr>
          <w:rFonts w:asciiTheme="minorHAnsi" w:hAnsiTheme="minorHAnsi" w:cstheme="minorHAnsi"/>
          <w:b/>
          <w:bCs/>
          <w:lang w:val="sv-SE" w:eastAsia="zh-CN"/>
        </w:rPr>
        <w:t>FS_NR_FR2_OTA_enh</w:t>
      </w:r>
      <w:r>
        <w:rPr>
          <w:rFonts w:asciiTheme="minorHAnsi" w:hAnsiTheme="minorHAnsi" w:cstheme="minorHAnsi"/>
          <w:b/>
          <w:bCs/>
          <w:lang w:val="sv-SE" w:eastAsia="zh-CN"/>
        </w:rPr>
        <w:t>), by providing the needs of RRM performance requirement testing</w:t>
      </w:r>
      <w:r w:rsidR="005B44FA">
        <w:rPr>
          <w:rFonts w:asciiTheme="minorHAnsi" w:hAnsiTheme="minorHAnsi" w:cstheme="minorHAnsi"/>
          <w:b/>
          <w:bCs/>
          <w:lang w:val="sv-SE" w:eastAsia="zh-CN"/>
        </w:rPr>
        <w:t xml:space="preserve">. </w:t>
      </w:r>
      <w:r>
        <w:rPr>
          <w:rFonts w:asciiTheme="minorHAnsi" w:hAnsiTheme="minorHAnsi" w:cstheme="minorHAnsi"/>
          <w:b/>
          <w:bCs/>
          <w:lang w:val="sv-SE" w:eastAsia="zh-CN"/>
        </w:rPr>
        <w:t xml:space="preserve"> </w:t>
      </w:r>
    </w:p>
    <w:p w14:paraId="066563E2" w14:textId="4D086B44" w:rsidR="005B44FA" w:rsidRDefault="005B44FA" w:rsidP="000B196B">
      <w:pPr>
        <w:rPr>
          <w:rFonts w:asciiTheme="minorHAnsi" w:hAnsiTheme="minorHAnsi" w:cstheme="minorHAnsi"/>
          <w:b/>
          <w:bCs/>
          <w:lang w:val="sv-SE" w:eastAsia="zh-CN"/>
        </w:rPr>
      </w:pPr>
    </w:p>
    <w:p w14:paraId="5707EDE3" w14:textId="30AFEA5F" w:rsidR="005B44FA" w:rsidRDefault="005B44FA" w:rsidP="000B196B">
      <w:pPr>
        <w:rPr>
          <w:rFonts w:asciiTheme="minorHAnsi" w:hAnsiTheme="minorHAnsi" w:cstheme="minorHAnsi"/>
          <w:lang w:val="sv-SE" w:eastAsia="zh-CN"/>
        </w:rPr>
      </w:pPr>
      <w:r w:rsidRPr="005B44FA">
        <w:rPr>
          <w:rFonts w:asciiTheme="minorHAnsi" w:hAnsiTheme="minorHAnsi" w:cstheme="minorHAnsi"/>
          <w:lang w:val="sv-SE" w:eastAsia="zh-CN"/>
        </w:rPr>
        <w:t>Specif</w:t>
      </w:r>
      <w:r>
        <w:rPr>
          <w:rFonts w:asciiTheme="minorHAnsi" w:hAnsiTheme="minorHAnsi" w:cstheme="minorHAnsi"/>
          <w:lang w:val="sv-SE" w:eastAsia="zh-CN"/>
        </w:rPr>
        <w:t>i</w:t>
      </w:r>
      <w:r w:rsidRPr="005B44FA">
        <w:rPr>
          <w:rFonts w:asciiTheme="minorHAnsi" w:hAnsiTheme="minorHAnsi" w:cstheme="minorHAnsi"/>
          <w:lang w:val="sv-SE" w:eastAsia="zh-CN"/>
        </w:rPr>
        <w:t>cally,</w:t>
      </w:r>
      <w:r>
        <w:rPr>
          <w:rFonts w:asciiTheme="minorHAnsi" w:hAnsiTheme="minorHAnsi" w:cstheme="minorHAnsi"/>
          <w:lang w:val="sv-SE" w:eastAsia="zh-CN"/>
        </w:rPr>
        <w:t xml:space="preserve"> the t</w:t>
      </w:r>
      <w:r w:rsidRPr="005B44FA">
        <w:rPr>
          <w:rFonts w:asciiTheme="minorHAnsi" w:hAnsiTheme="minorHAnsi" w:cstheme="minorHAnsi"/>
          <w:lang w:val="sv-SE" w:eastAsia="zh-CN"/>
        </w:rPr>
        <w:t>est parameters required for UE RRM testing</w:t>
      </w:r>
      <w:r>
        <w:rPr>
          <w:rFonts w:asciiTheme="minorHAnsi" w:hAnsiTheme="minorHAnsi" w:cstheme="minorHAnsi"/>
          <w:lang w:val="sv-SE" w:eastAsia="zh-CN"/>
        </w:rPr>
        <w:t xml:space="preserve">, given in clause </w:t>
      </w:r>
      <w:r w:rsidRPr="005B44FA">
        <w:rPr>
          <w:rFonts w:asciiTheme="minorHAnsi" w:hAnsiTheme="minorHAnsi" w:cstheme="minorHAnsi"/>
          <w:lang w:val="sv-SE" w:eastAsia="zh-CN"/>
        </w:rPr>
        <w:t>6.2.1.4.1</w:t>
      </w:r>
      <w:r>
        <w:rPr>
          <w:rFonts w:asciiTheme="minorHAnsi" w:hAnsiTheme="minorHAnsi" w:cstheme="minorHAnsi"/>
          <w:lang w:val="sv-SE" w:eastAsia="zh-CN"/>
        </w:rPr>
        <w:t xml:space="preserve"> </w:t>
      </w:r>
      <w:r w:rsidR="001C4517">
        <w:rPr>
          <w:rFonts w:asciiTheme="minorHAnsi" w:hAnsiTheme="minorHAnsi" w:cstheme="minorHAnsi"/>
          <w:lang w:val="sv-SE" w:eastAsia="zh-CN"/>
        </w:rPr>
        <w:t xml:space="preserve">of TR 38.810 </w:t>
      </w:r>
      <w:r>
        <w:rPr>
          <w:rFonts w:asciiTheme="minorHAnsi" w:hAnsiTheme="minorHAnsi" w:cstheme="minorHAnsi"/>
          <w:lang w:val="sv-SE" w:eastAsia="zh-CN"/>
        </w:rPr>
        <w:t xml:space="preserve">shall be used as the starting point to be confirmed by RRM session as the required parameters and metrics for 2AoA condition. </w:t>
      </w:r>
    </w:p>
    <w:p w14:paraId="1CAC3101" w14:textId="43C327E3" w:rsidR="001C4517" w:rsidRDefault="005B44FA" w:rsidP="005B44FA">
      <w:pPr>
        <w:rPr>
          <w:rFonts w:asciiTheme="minorHAnsi" w:hAnsiTheme="minorHAnsi" w:cstheme="minorHAnsi"/>
          <w:b/>
          <w:bCs/>
          <w:lang w:val="sv-SE" w:eastAsia="zh-CN"/>
        </w:rPr>
      </w:pPr>
      <w:r>
        <w:rPr>
          <w:rFonts w:asciiTheme="minorHAnsi" w:hAnsiTheme="minorHAnsi" w:cstheme="minorHAnsi"/>
          <w:b/>
          <w:bCs/>
          <w:lang w:val="sv-SE" w:eastAsia="zh-CN"/>
        </w:rPr>
        <w:t xml:space="preserve">Proposal </w:t>
      </w:r>
      <w:r w:rsidR="00E50E23">
        <w:rPr>
          <w:rFonts w:asciiTheme="minorHAnsi" w:hAnsiTheme="minorHAnsi" w:cstheme="minorHAnsi"/>
          <w:b/>
          <w:bCs/>
          <w:lang w:val="sv-SE" w:eastAsia="zh-CN"/>
        </w:rPr>
        <w:t>7</w:t>
      </w:r>
      <w:r w:rsidRPr="00DC4CC6">
        <w:rPr>
          <w:rFonts w:asciiTheme="minorHAnsi" w:hAnsiTheme="minorHAnsi" w:cstheme="minorHAnsi"/>
          <w:b/>
          <w:bCs/>
          <w:lang w:val="sv-SE" w:eastAsia="zh-CN"/>
        </w:rPr>
        <w:t xml:space="preserve">: </w:t>
      </w:r>
      <w:r>
        <w:rPr>
          <w:rFonts w:asciiTheme="minorHAnsi" w:hAnsiTheme="minorHAnsi" w:cstheme="minorHAnsi"/>
          <w:b/>
          <w:bCs/>
          <w:lang w:val="sv-SE" w:eastAsia="zh-CN"/>
        </w:rPr>
        <w:t>RAN4 RRM</w:t>
      </w:r>
      <w:r w:rsidR="001C4517">
        <w:rPr>
          <w:rFonts w:asciiTheme="minorHAnsi" w:hAnsiTheme="minorHAnsi" w:cstheme="minorHAnsi"/>
          <w:b/>
          <w:bCs/>
          <w:lang w:val="sv-SE" w:eastAsia="zh-CN"/>
        </w:rPr>
        <w:t xml:space="preserve"> session</w:t>
      </w:r>
      <w:r>
        <w:rPr>
          <w:rFonts w:asciiTheme="minorHAnsi" w:hAnsiTheme="minorHAnsi" w:cstheme="minorHAnsi"/>
          <w:b/>
          <w:bCs/>
          <w:lang w:val="sv-SE" w:eastAsia="zh-CN"/>
        </w:rPr>
        <w:t xml:space="preserve"> </w:t>
      </w:r>
      <w:r w:rsidR="00946425">
        <w:rPr>
          <w:rFonts w:asciiTheme="minorHAnsi" w:hAnsiTheme="minorHAnsi" w:cstheme="minorHAnsi"/>
          <w:b/>
          <w:bCs/>
          <w:lang w:val="sv-SE" w:eastAsia="zh-CN"/>
        </w:rPr>
        <w:t>use the test parameters</w:t>
      </w:r>
      <w:r w:rsidR="001C4517">
        <w:rPr>
          <w:rFonts w:asciiTheme="minorHAnsi" w:hAnsiTheme="minorHAnsi" w:cstheme="minorHAnsi"/>
          <w:b/>
          <w:bCs/>
          <w:lang w:val="sv-SE" w:eastAsia="zh-CN"/>
        </w:rPr>
        <w:t xml:space="preserve"> required given in 6.2.1.4.1 of TR 38.810 as the starting point to discussion on 2AoA setup needed for RRM performance requirement for UE supporting simultaneous DL reception from </w:t>
      </w:r>
      <w:r w:rsidR="001C4517" w:rsidRPr="001C4517">
        <w:rPr>
          <w:rFonts w:asciiTheme="minorHAnsi" w:hAnsiTheme="minorHAnsi" w:cstheme="minorHAnsi"/>
          <w:b/>
          <w:bCs/>
          <w:lang w:val="sv-SE" w:eastAsia="zh-CN"/>
        </w:rPr>
        <w:t>from different directions with different QCL TypeD RSs</w:t>
      </w:r>
      <w:r w:rsidR="001C4517">
        <w:rPr>
          <w:rFonts w:asciiTheme="minorHAnsi" w:hAnsiTheme="minorHAnsi" w:cstheme="minorHAnsi"/>
          <w:b/>
          <w:bCs/>
          <w:lang w:val="sv-SE" w:eastAsia="zh-CN"/>
        </w:rPr>
        <w:t xml:space="preserve">: </w:t>
      </w:r>
    </w:p>
    <w:tbl>
      <w:tblPr>
        <w:tblStyle w:val="TableGrid"/>
        <w:tblW w:w="6945" w:type="dxa"/>
        <w:tblInd w:w="988" w:type="dxa"/>
        <w:tblLook w:val="04A0" w:firstRow="1" w:lastRow="0" w:firstColumn="1" w:lastColumn="0" w:noHBand="0" w:noVBand="1"/>
      </w:tblPr>
      <w:tblGrid>
        <w:gridCol w:w="6945"/>
      </w:tblGrid>
      <w:tr w:rsidR="001C4517" w14:paraId="513BF2E4" w14:textId="77777777" w:rsidTr="001C4517">
        <w:tc>
          <w:tcPr>
            <w:tcW w:w="6945" w:type="dxa"/>
          </w:tcPr>
          <w:p w14:paraId="0E40BBD3" w14:textId="77777777" w:rsidR="001C4517" w:rsidRPr="00684CEA" w:rsidRDefault="001C4517" w:rsidP="001C4517">
            <w:pPr>
              <w:spacing w:after="120"/>
              <w:jc w:val="both"/>
            </w:pPr>
            <w:r w:rsidRPr="00684CEA">
              <w:t>Test parameters for RRM testing to be controlled at the reference point:</w:t>
            </w:r>
          </w:p>
          <w:p w14:paraId="64724014" w14:textId="77777777" w:rsidR="001C4517" w:rsidRPr="00684CEA" w:rsidRDefault="001C4517" w:rsidP="001C4517">
            <w:pPr>
              <w:pStyle w:val="B1"/>
              <w:rPr>
                <w:lang w:val="en-US"/>
              </w:rPr>
            </w:pPr>
            <w:r w:rsidRPr="00684CEA">
              <w:rPr>
                <w:lang w:val="en-US"/>
              </w:rPr>
              <w:t>-</w:t>
            </w:r>
            <w:r w:rsidRPr="00684CEA">
              <w:rPr>
                <w:lang w:val="en-US"/>
              </w:rPr>
              <w:tab/>
              <w:t>SNR of DL signal</w:t>
            </w:r>
          </w:p>
          <w:p w14:paraId="0E112279" w14:textId="77777777" w:rsidR="001C4517" w:rsidRPr="00684CEA" w:rsidRDefault="001C4517" w:rsidP="001C4517">
            <w:pPr>
              <w:pStyle w:val="B1"/>
              <w:rPr>
                <w:lang w:val="en-US"/>
              </w:rPr>
            </w:pPr>
            <w:r w:rsidRPr="00684CEA">
              <w:rPr>
                <w:lang w:val="en-US"/>
              </w:rPr>
              <w:t>-</w:t>
            </w:r>
            <w:r w:rsidRPr="00684CEA">
              <w:rPr>
                <w:lang w:val="en-US"/>
              </w:rPr>
              <w:tab/>
              <w:t>DL power level (</w:t>
            </w:r>
            <w:proofErr w:type="gramStart"/>
            <w:r w:rsidRPr="00684CEA">
              <w:rPr>
                <w:lang w:val="en-US"/>
              </w:rPr>
              <w:t>e.g.</w:t>
            </w:r>
            <w:proofErr w:type="gramEnd"/>
            <w:r w:rsidRPr="00684CEA">
              <w:rPr>
                <w:lang w:val="en-US"/>
              </w:rPr>
              <w:t xml:space="preserve"> EPRE) (from </w:t>
            </w:r>
            <w:proofErr w:type="spellStart"/>
            <w:r w:rsidRPr="00684CEA">
              <w:rPr>
                <w:lang w:val="en-US"/>
              </w:rPr>
              <w:t>AoA</w:t>
            </w:r>
            <w:proofErr w:type="spellEnd"/>
            <w:r w:rsidRPr="00684CEA">
              <w:rPr>
                <w:lang w:val="en-US"/>
              </w:rPr>
              <w:t>)</w:t>
            </w:r>
          </w:p>
          <w:p w14:paraId="42644251" w14:textId="77777777" w:rsidR="001C4517" w:rsidRPr="00684CEA" w:rsidRDefault="001C4517" w:rsidP="001C4517">
            <w:pPr>
              <w:pStyle w:val="B1"/>
              <w:rPr>
                <w:lang w:val="en-US"/>
              </w:rPr>
            </w:pPr>
            <w:r w:rsidRPr="00684CEA">
              <w:rPr>
                <w:lang w:val="en-US"/>
              </w:rPr>
              <w:t>-</w:t>
            </w:r>
            <w:r w:rsidRPr="00684CEA">
              <w:rPr>
                <w:lang w:val="en-US"/>
              </w:rPr>
              <w:tab/>
              <w:t>Relative DL power level of 2 signals</w:t>
            </w:r>
          </w:p>
          <w:p w14:paraId="1B50E669" w14:textId="77777777" w:rsidR="001C4517" w:rsidRPr="00684CEA" w:rsidRDefault="001C4517" w:rsidP="001C4517">
            <w:pPr>
              <w:pStyle w:val="B2"/>
              <w:rPr>
                <w:lang w:val="en-US" w:eastAsia="ko-KR"/>
              </w:rPr>
            </w:pPr>
            <w:r w:rsidRPr="00684CEA">
              <w:rPr>
                <w:lang w:val="en-US" w:eastAsia="ko-KR"/>
              </w:rPr>
              <w:t>-</w:t>
            </w:r>
            <w:r w:rsidRPr="00684CEA">
              <w:rPr>
                <w:lang w:val="en-US" w:eastAsia="ko-KR"/>
              </w:rPr>
              <w:tab/>
              <w:t>From intra-frequency or inter-frequency cells</w:t>
            </w:r>
          </w:p>
          <w:p w14:paraId="09A3FA7A" w14:textId="77777777" w:rsidR="001C4517" w:rsidRPr="00684CEA" w:rsidRDefault="001C4517" w:rsidP="001C4517">
            <w:pPr>
              <w:pStyle w:val="B2"/>
              <w:rPr>
                <w:lang w:val="en-US" w:eastAsia="ko-KR"/>
              </w:rPr>
            </w:pPr>
            <w:r w:rsidRPr="00684CEA">
              <w:rPr>
                <w:lang w:val="en-US" w:eastAsia="ko-KR"/>
              </w:rPr>
              <w:t>-</w:t>
            </w:r>
            <w:r w:rsidRPr="00684CEA">
              <w:rPr>
                <w:lang w:val="en-US" w:eastAsia="ko-KR"/>
              </w:rPr>
              <w:tab/>
              <w:t xml:space="preserve">From the same </w:t>
            </w:r>
            <w:proofErr w:type="spellStart"/>
            <w:r w:rsidRPr="00684CEA">
              <w:rPr>
                <w:lang w:val="en-US" w:eastAsia="ko-KR"/>
              </w:rPr>
              <w:t>AoA</w:t>
            </w:r>
            <w:proofErr w:type="spellEnd"/>
            <w:r w:rsidRPr="00684CEA">
              <w:rPr>
                <w:lang w:val="en-US" w:eastAsia="ko-KR"/>
              </w:rPr>
              <w:t xml:space="preserve"> or different </w:t>
            </w:r>
            <w:proofErr w:type="spellStart"/>
            <w:r w:rsidRPr="00684CEA">
              <w:rPr>
                <w:lang w:val="en-US" w:eastAsia="ko-KR"/>
              </w:rPr>
              <w:t>AoAs</w:t>
            </w:r>
            <w:proofErr w:type="spellEnd"/>
            <w:r w:rsidRPr="00684CEA">
              <w:rPr>
                <w:lang w:val="en-US" w:eastAsia="ko-KR"/>
              </w:rPr>
              <w:t>.</w:t>
            </w:r>
          </w:p>
          <w:p w14:paraId="72CCD3DD" w14:textId="77777777" w:rsidR="001C4517" w:rsidRPr="00684CEA" w:rsidRDefault="001C4517" w:rsidP="001C4517">
            <w:pPr>
              <w:pStyle w:val="B1"/>
              <w:rPr>
                <w:lang w:val="en-US"/>
              </w:rPr>
            </w:pPr>
            <w:r w:rsidRPr="00684CEA">
              <w:rPr>
                <w:lang w:val="en-US"/>
              </w:rPr>
              <w:lastRenderedPageBreak/>
              <w:t>-</w:t>
            </w:r>
            <w:r w:rsidRPr="00684CEA">
              <w:rPr>
                <w:lang w:val="en-US"/>
              </w:rPr>
              <w:tab/>
              <w:t>Relative DL timing of 2 signals</w:t>
            </w:r>
          </w:p>
          <w:p w14:paraId="36E8B24F" w14:textId="77777777" w:rsidR="001C4517" w:rsidRPr="00684CEA" w:rsidRDefault="001C4517" w:rsidP="001C4517">
            <w:pPr>
              <w:pStyle w:val="B1"/>
              <w:rPr>
                <w:lang w:val="en-US"/>
              </w:rPr>
            </w:pPr>
            <w:r w:rsidRPr="00684CEA">
              <w:rPr>
                <w:lang w:val="en-US"/>
              </w:rPr>
              <w:t>-</w:t>
            </w:r>
            <w:r w:rsidRPr="00684CEA">
              <w:rPr>
                <w:lang w:val="en-US"/>
              </w:rPr>
              <w:tab/>
              <w:t>Faded DL channel for each signal</w:t>
            </w:r>
          </w:p>
          <w:p w14:paraId="4063D700" w14:textId="23059656" w:rsidR="001C4517" w:rsidRPr="001C4517" w:rsidRDefault="001C4517" w:rsidP="001C4517">
            <w:pPr>
              <w:pStyle w:val="B1"/>
              <w:rPr>
                <w:lang w:val="en-US"/>
              </w:rPr>
            </w:pPr>
            <w:r w:rsidRPr="00684CEA">
              <w:rPr>
                <w:lang w:val="en-US"/>
              </w:rPr>
              <w:t>-</w:t>
            </w:r>
            <w:r w:rsidRPr="00684CEA">
              <w:rPr>
                <w:lang w:val="en-US"/>
              </w:rPr>
              <w:tab/>
            </w:r>
            <w:proofErr w:type="spellStart"/>
            <w:r w:rsidRPr="00684CEA">
              <w:rPr>
                <w:lang w:val="en-US"/>
              </w:rPr>
              <w:t>AoA</w:t>
            </w:r>
            <w:proofErr w:type="spellEnd"/>
            <w:r w:rsidRPr="00684CEA">
              <w:rPr>
                <w:lang w:val="en-US"/>
              </w:rPr>
              <w:t xml:space="preserve"> for arriving signals</w:t>
            </w:r>
          </w:p>
        </w:tc>
      </w:tr>
    </w:tbl>
    <w:p w14:paraId="75173867" w14:textId="77777777" w:rsidR="00DC4CC6" w:rsidRPr="00DC4CC6" w:rsidRDefault="00DC4CC6" w:rsidP="000B196B">
      <w:pPr>
        <w:rPr>
          <w:rFonts w:asciiTheme="minorHAnsi" w:hAnsiTheme="minorHAnsi" w:cstheme="minorHAnsi"/>
          <w:lang w:val="sv-SE" w:eastAsia="zh-CN"/>
        </w:rPr>
      </w:pP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10B076EE" w:rsidR="00BA45F7" w:rsidRDefault="009269B8" w:rsidP="00BA45F7">
      <w:pPr>
        <w:rPr>
          <w:rFonts w:asciiTheme="minorHAnsi" w:hAnsiTheme="minorHAnsi" w:cstheme="minorHAnsi"/>
          <w:lang w:val="en-US" w:eastAsia="zh-CN"/>
        </w:rPr>
      </w:pPr>
      <w:r w:rsidRPr="001C4517">
        <w:rPr>
          <w:rFonts w:asciiTheme="minorHAnsi" w:hAnsiTheme="minorHAnsi" w:cstheme="minorHAnsi"/>
          <w:lang w:val="en-US" w:eastAsia="zh-CN"/>
        </w:rPr>
        <w:t xml:space="preserve">In this contribution, we provided our </w:t>
      </w:r>
      <w:r w:rsidR="001C4517" w:rsidRPr="001C4517">
        <w:rPr>
          <w:rFonts w:asciiTheme="minorHAnsi" w:hAnsiTheme="minorHAnsi" w:cstheme="minorHAnsi"/>
          <w:lang w:val="en-US" w:eastAsia="zh-CN"/>
        </w:rPr>
        <w:t>analysis</w:t>
      </w:r>
      <w:r w:rsidR="001C4517">
        <w:rPr>
          <w:rFonts w:asciiTheme="minorHAnsi" w:hAnsiTheme="minorHAnsi" w:cstheme="minorHAnsi"/>
          <w:lang w:val="en-US" w:eastAsia="zh-CN"/>
        </w:rPr>
        <w:t xml:space="preserve"> and viewpoint</w:t>
      </w:r>
      <w:r w:rsidR="001C4517" w:rsidRPr="001C4517">
        <w:rPr>
          <w:rFonts w:asciiTheme="minorHAnsi" w:hAnsiTheme="minorHAnsi" w:cstheme="minorHAnsi"/>
          <w:lang w:val="en-US" w:eastAsia="zh-CN"/>
        </w:rPr>
        <w:t xml:space="preserve"> on the relevant RRM requirement impacts by introducing the function of simultaneous DL reception from different directions</w:t>
      </w:r>
      <w:r w:rsidRPr="001C4517">
        <w:rPr>
          <w:rFonts w:asciiTheme="minorHAnsi" w:hAnsiTheme="minorHAnsi" w:cstheme="minorHAnsi"/>
          <w:lang w:val="en-US" w:eastAsia="zh-CN"/>
        </w:rPr>
        <w:t xml:space="preserve">, accordingly the following observations and proposals are obtained: </w:t>
      </w:r>
    </w:p>
    <w:p w14:paraId="7B4ACFC7" w14:textId="77777777" w:rsidR="00E50E23" w:rsidRPr="00B73E95" w:rsidRDefault="00E50E23" w:rsidP="00E50E23">
      <w:pPr>
        <w:rPr>
          <w:rFonts w:asciiTheme="minorHAnsi" w:hAnsiTheme="minorHAnsi" w:cstheme="minorHAnsi"/>
          <w:b/>
          <w:bCs/>
          <w:lang w:val="sv-SE" w:eastAsia="zh-CN"/>
        </w:rPr>
      </w:pPr>
      <w:r w:rsidRPr="00B73E95">
        <w:rPr>
          <w:rFonts w:asciiTheme="minorHAnsi" w:hAnsiTheme="minorHAnsi" w:cstheme="minorHAnsi"/>
          <w:b/>
          <w:bCs/>
          <w:lang w:val="sv-SE" w:eastAsia="zh-CN"/>
        </w:rPr>
        <w:t xml:space="preserve">Observation 1: Rel-18 WI (NR_FR2_multiRX_DL) is targeted to specify RAN4 requriements for ”enhanced FR2-1 UEs with simultaneous DL reception from different directions with different QCL TypeD RSs on a single component carrier”, which is of necessity to support Rel-16 eMIMO feature of DL multi-TRP operation. </w:t>
      </w:r>
    </w:p>
    <w:p w14:paraId="4DD151D0" w14:textId="77777777" w:rsidR="00E50E23" w:rsidRPr="00B73E95" w:rsidRDefault="00E50E23" w:rsidP="00E50E23">
      <w:pPr>
        <w:rPr>
          <w:rFonts w:asciiTheme="minorHAnsi" w:hAnsiTheme="minorHAnsi" w:cstheme="minorHAnsi"/>
          <w:b/>
          <w:bCs/>
          <w:lang w:val="sv-SE" w:eastAsia="zh-CN"/>
        </w:rPr>
      </w:pPr>
      <w:r>
        <w:rPr>
          <w:rFonts w:asciiTheme="minorHAnsi" w:hAnsiTheme="minorHAnsi" w:cstheme="minorHAnsi"/>
          <w:b/>
          <w:bCs/>
          <w:lang w:val="sv-SE" w:eastAsia="zh-CN"/>
        </w:rPr>
        <w:t>Proposal</w:t>
      </w:r>
      <w:r w:rsidRPr="00B73E95">
        <w:rPr>
          <w:rFonts w:asciiTheme="minorHAnsi" w:hAnsiTheme="minorHAnsi" w:cstheme="minorHAnsi"/>
          <w:b/>
          <w:bCs/>
          <w:lang w:val="sv-SE" w:eastAsia="zh-CN"/>
        </w:rPr>
        <w:t xml:space="preserve"> 1: </w:t>
      </w:r>
      <w:r>
        <w:rPr>
          <w:rFonts w:asciiTheme="minorHAnsi" w:hAnsiTheme="minorHAnsi" w:cstheme="minorHAnsi"/>
          <w:b/>
          <w:bCs/>
          <w:lang w:val="sv-SE" w:eastAsia="zh-CN"/>
        </w:rPr>
        <w:t xml:space="preserve">RAN4 shall not introduce new, but reuse Rel-16 UE capability IE </w:t>
      </w:r>
      <w:r w:rsidRPr="00E50E23">
        <w:rPr>
          <w:rFonts w:asciiTheme="minorHAnsi" w:hAnsiTheme="minorHAnsi" w:cstheme="minorHAnsi"/>
          <w:b/>
          <w:bCs/>
          <w:i/>
          <w:iCs/>
          <w:lang w:val="sv-SE" w:eastAsia="zh-CN"/>
        </w:rPr>
        <w:t>simultaneousReceptionDiffTypeD-r16</w:t>
      </w:r>
      <w:r>
        <w:rPr>
          <w:rFonts w:asciiTheme="minorHAnsi" w:hAnsiTheme="minorHAnsi" w:cstheme="minorHAnsi"/>
          <w:b/>
          <w:bCs/>
          <w:lang w:val="sv-SE" w:eastAsia="zh-CN"/>
        </w:rPr>
        <w:t xml:space="preserve">, to indicate </w:t>
      </w:r>
      <w:r w:rsidRPr="00B73E95">
        <w:rPr>
          <w:rFonts w:asciiTheme="minorHAnsi" w:hAnsiTheme="minorHAnsi" w:cstheme="minorHAnsi"/>
          <w:b/>
          <w:bCs/>
          <w:lang w:val="sv-SE" w:eastAsia="zh-CN"/>
        </w:rPr>
        <w:t xml:space="preserve">enhanced FR2-1 UEs </w:t>
      </w:r>
      <w:r>
        <w:rPr>
          <w:rFonts w:asciiTheme="minorHAnsi" w:hAnsiTheme="minorHAnsi" w:cstheme="minorHAnsi"/>
          <w:b/>
          <w:bCs/>
          <w:lang w:val="sv-SE" w:eastAsia="zh-CN"/>
        </w:rPr>
        <w:t xml:space="preserve">supporting </w:t>
      </w:r>
      <w:r w:rsidRPr="00B73E95">
        <w:rPr>
          <w:rFonts w:asciiTheme="minorHAnsi" w:hAnsiTheme="minorHAnsi" w:cstheme="minorHAnsi"/>
          <w:b/>
          <w:bCs/>
          <w:lang w:val="sv-SE" w:eastAsia="zh-CN"/>
        </w:rPr>
        <w:t xml:space="preserve">simultaneous DL reception from different directions with different QCL TypeD RSs on a single component carrier. </w:t>
      </w:r>
    </w:p>
    <w:p w14:paraId="3BE9F12A" w14:textId="77777777" w:rsidR="00E50E23" w:rsidRPr="00BC3BFA" w:rsidRDefault="00E50E23" w:rsidP="00E50E23">
      <w:pPr>
        <w:rPr>
          <w:rFonts w:asciiTheme="minorHAnsi" w:hAnsiTheme="minorHAnsi" w:cstheme="minorHAnsi"/>
          <w:b/>
          <w:bCs/>
          <w:lang w:val="sv-SE" w:eastAsia="zh-CN"/>
        </w:rPr>
      </w:pPr>
      <w:r w:rsidRPr="00BC3BFA">
        <w:rPr>
          <w:rFonts w:asciiTheme="minorHAnsi" w:hAnsiTheme="minorHAnsi" w:cstheme="minorHAnsi"/>
          <w:b/>
          <w:bCs/>
          <w:lang w:val="sv-SE" w:eastAsia="zh-CN"/>
        </w:rPr>
        <w:t>Observation 2: Simultaneous DL reception from different directions (i.e., AoA1 and AoA2 with discriminated directions) can be achieved by utilizing two panels located in opposite sides of handheld UE.</w:t>
      </w:r>
    </w:p>
    <w:p w14:paraId="18D5A177" w14:textId="77777777" w:rsidR="00E50E23" w:rsidRPr="00BC3BFA" w:rsidRDefault="00E50E23" w:rsidP="00E50E23">
      <w:pPr>
        <w:rPr>
          <w:rFonts w:asciiTheme="minorHAnsi" w:hAnsiTheme="minorHAnsi" w:cstheme="minorHAnsi"/>
          <w:b/>
          <w:bCs/>
          <w:lang w:val="sv-SE" w:eastAsia="zh-CN"/>
        </w:rPr>
      </w:pPr>
      <w:r w:rsidRPr="00BC3BFA">
        <w:rPr>
          <w:rFonts w:asciiTheme="minorHAnsi" w:hAnsiTheme="minorHAnsi" w:cstheme="minorHAnsi"/>
          <w:b/>
          <w:bCs/>
          <w:lang w:val="sv-SE" w:eastAsia="zh-CN"/>
        </w:rPr>
        <w:t xml:space="preserve">Observation 3: The spatial diversity or multiplexing from 2AoA can only be achieved based on the assumption of independence of fading characteristics from AoA1 and AoA2.  </w:t>
      </w:r>
    </w:p>
    <w:p w14:paraId="56B103C6" w14:textId="77777777" w:rsidR="00E50E23" w:rsidRPr="002C340A" w:rsidRDefault="00E50E23" w:rsidP="00E50E23">
      <w:pPr>
        <w:rPr>
          <w:rFonts w:asciiTheme="minorHAnsi" w:hAnsiTheme="minorHAnsi" w:cstheme="minorHAnsi"/>
          <w:b/>
          <w:bCs/>
          <w:lang w:val="sv-SE" w:eastAsia="zh-CN"/>
        </w:rPr>
      </w:pPr>
      <w:r w:rsidRPr="002C340A">
        <w:rPr>
          <w:rFonts w:asciiTheme="minorHAnsi" w:hAnsiTheme="minorHAnsi" w:cstheme="minorHAnsi"/>
          <w:b/>
          <w:bCs/>
          <w:lang w:val="sv-SE" w:eastAsia="zh-CN"/>
        </w:rPr>
        <w:t>Proposal 2: Spatial MIMO (either spatial diversity or spatial multiplexing) by using one panel to achieve two independent signals from the same or nearly the same direction is not the scope of this work item.</w:t>
      </w:r>
    </w:p>
    <w:p w14:paraId="49980031" w14:textId="77777777" w:rsidR="00E50E23" w:rsidRPr="00DA21AB" w:rsidRDefault="00E50E23" w:rsidP="00E50E23">
      <w:pPr>
        <w:rPr>
          <w:rFonts w:asciiTheme="minorHAnsi" w:hAnsiTheme="minorHAnsi" w:cstheme="minorHAnsi"/>
          <w:b/>
          <w:bCs/>
          <w:lang w:val="sv-SE" w:eastAsia="zh-CN"/>
        </w:rPr>
      </w:pPr>
      <w:r w:rsidRPr="00DA21AB">
        <w:rPr>
          <w:rFonts w:asciiTheme="minorHAnsi" w:hAnsiTheme="minorHAnsi" w:cstheme="minorHAnsi" w:hint="eastAsia"/>
          <w:b/>
          <w:bCs/>
          <w:lang w:val="sv-SE" w:eastAsia="zh-CN"/>
        </w:rPr>
        <w:t>Ob</w:t>
      </w:r>
      <w:r w:rsidRPr="00DA21AB">
        <w:rPr>
          <w:rFonts w:asciiTheme="minorHAnsi" w:hAnsiTheme="minorHAnsi" w:cstheme="minorHAnsi"/>
          <w:b/>
          <w:bCs/>
          <w:lang w:val="sv-SE" w:eastAsia="zh-CN"/>
        </w:rPr>
        <w:t xml:space="preserve">servation </w:t>
      </w:r>
      <w:r>
        <w:rPr>
          <w:rFonts w:asciiTheme="minorHAnsi" w:hAnsiTheme="minorHAnsi" w:cstheme="minorHAnsi"/>
          <w:b/>
          <w:bCs/>
          <w:lang w:val="sv-SE" w:eastAsia="zh-CN"/>
        </w:rPr>
        <w:t>4</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S</w:t>
      </w:r>
      <w:r w:rsidRPr="00DA21AB">
        <w:rPr>
          <w:rFonts w:asciiTheme="minorHAnsi" w:hAnsiTheme="minorHAnsi" w:cstheme="minorHAnsi"/>
          <w:b/>
          <w:bCs/>
          <w:lang w:val="sv-SE" w:eastAsia="zh-CN"/>
        </w:rPr>
        <w:t>patial MIMO</w:t>
      </w:r>
      <w:r>
        <w:rPr>
          <w:rFonts w:asciiTheme="minorHAnsi" w:hAnsiTheme="minorHAnsi" w:cstheme="minorHAnsi"/>
          <w:b/>
          <w:bCs/>
          <w:lang w:val="sv-SE" w:eastAsia="zh-CN"/>
        </w:rPr>
        <w:t xml:space="preserve"> (either spatial diversity or spatial multiplexing)</w:t>
      </w:r>
      <w:r w:rsidRPr="00DA21AB">
        <w:rPr>
          <w:rFonts w:asciiTheme="minorHAnsi" w:hAnsiTheme="minorHAnsi" w:cstheme="minorHAnsi"/>
          <w:b/>
          <w:bCs/>
          <w:lang w:val="sv-SE" w:eastAsia="zh-CN"/>
        </w:rPr>
        <w:t xml:space="preserve"> performance will be degraded when the two AoAs are close to each other</w:t>
      </w:r>
      <w:r>
        <w:rPr>
          <w:rFonts w:asciiTheme="minorHAnsi" w:hAnsiTheme="minorHAnsi" w:cstheme="minorHAnsi"/>
          <w:b/>
          <w:bCs/>
          <w:lang w:val="sv-SE" w:eastAsia="zh-CN"/>
        </w:rPr>
        <w:t xml:space="preserve">, even </w:t>
      </w:r>
      <w:r w:rsidRPr="002C340A">
        <w:rPr>
          <w:rFonts w:asciiTheme="minorHAnsi" w:hAnsiTheme="minorHAnsi" w:cstheme="minorHAnsi"/>
          <w:b/>
          <w:bCs/>
          <w:lang w:val="sv-SE" w:eastAsia="zh-CN"/>
        </w:rPr>
        <w:t>two antenna panels are located in the side of incoming signals of AoA1 and AoA2</w:t>
      </w:r>
      <w:r w:rsidRPr="00DA21AB">
        <w:rPr>
          <w:rFonts w:asciiTheme="minorHAnsi" w:hAnsiTheme="minorHAnsi" w:cstheme="minorHAnsi"/>
          <w:b/>
          <w:bCs/>
          <w:lang w:val="sv-SE" w:eastAsia="zh-CN"/>
        </w:rPr>
        <w:t>.</w:t>
      </w:r>
    </w:p>
    <w:p w14:paraId="4B558B87" w14:textId="77777777" w:rsidR="00E50E23" w:rsidRPr="00DA21AB" w:rsidRDefault="00E50E23" w:rsidP="00E50E23">
      <w:pPr>
        <w:rPr>
          <w:rFonts w:asciiTheme="minorHAnsi" w:hAnsiTheme="minorHAnsi" w:cstheme="minorHAnsi"/>
          <w:b/>
          <w:bCs/>
          <w:lang w:val="sv-SE" w:eastAsia="zh-CN"/>
        </w:rPr>
      </w:pPr>
      <w:r w:rsidRPr="00DA21AB">
        <w:rPr>
          <w:rFonts w:asciiTheme="minorHAnsi" w:hAnsiTheme="minorHAnsi" w:cstheme="minorHAnsi" w:hint="eastAsia"/>
          <w:b/>
          <w:bCs/>
          <w:lang w:val="sv-SE" w:eastAsia="zh-CN"/>
        </w:rPr>
        <w:t>Ob</w:t>
      </w:r>
      <w:r w:rsidRPr="00DA21AB">
        <w:rPr>
          <w:rFonts w:asciiTheme="minorHAnsi" w:hAnsiTheme="minorHAnsi" w:cstheme="minorHAnsi"/>
          <w:b/>
          <w:bCs/>
          <w:lang w:val="sv-SE" w:eastAsia="zh-CN"/>
        </w:rPr>
        <w:t xml:space="preserve">servation </w:t>
      </w:r>
      <w:r>
        <w:rPr>
          <w:rFonts w:asciiTheme="minorHAnsi" w:hAnsiTheme="minorHAnsi" w:cstheme="minorHAnsi"/>
          <w:b/>
          <w:bCs/>
          <w:lang w:val="sv-SE" w:eastAsia="zh-CN"/>
        </w:rPr>
        <w:t>5</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The a</w:t>
      </w:r>
      <w:r w:rsidRPr="00B70B36">
        <w:rPr>
          <w:rFonts w:asciiTheme="minorHAnsi" w:hAnsiTheme="minorHAnsi" w:cstheme="minorHAnsi"/>
          <w:b/>
          <w:bCs/>
          <w:lang w:val="sv-SE" w:eastAsia="zh-CN"/>
        </w:rPr>
        <w:t xml:space="preserve">pplicable </w:t>
      </w:r>
      <w:r>
        <w:rPr>
          <w:rFonts w:asciiTheme="minorHAnsi" w:hAnsiTheme="minorHAnsi" w:cstheme="minorHAnsi"/>
          <w:b/>
          <w:bCs/>
          <w:lang w:val="sv-SE" w:eastAsia="zh-CN"/>
        </w:rPr>
        <w:t>c</w:t>
      </w:r>
      <w:r w:rsidRPr="00B70B36">
        <w:rPr>
          <w:rFonts w:asciiTheme="minorHAnsi" w:hAnsiTheme="minorHAnsi" w:cstheme="minorHAnsi"/>
          <w:b/>
          <w:bCs/>
          <w:lang w:val="sv-SE" w:eastAsia="zh-CN"/>
        </w:rPr>
        <w:t xml:space="preserve">ondition of </w:t>
      </w:r>
      <w:r>
        <w:rPr>
          <w:rFonts w:asciiTheme="minorHAnsi" w:hAnsiTheme="minorHAnsi" w:cstheme="minorHAnsi"/>
          <w:b/>
          <w:bCs/>
          <w:lang w:val="sv-SE" w:eastAsia="zh-CN"/>
        </w:rPr>
        <w:t>s</w:t>
      </w:r>
      <w:r w:rsidRPr="00B70B36">
        <w:rPr>
          <w:rFonts w:asciiTheme="minorHAnsi" w:hAnsiTheme="minorHAnsi" w:cstheme="minorHAnsi"/>
          <w:b/>
          <w:bCs/>
          <w:lang w:val="sv-SE" w:eastAsia="zh-CN"/>
        </w:rPr>
        <w:t xml:space="preserve">imultaneous DL </w:t>
      </w:r>
      <w:r>
        <w:rPr>
          <w:rFonts w:asciiTheme="minorHAnsi" w:hAnsiTheme="minorHAnsi" w:cstheme="minorHAnsi"/>
          <w:b/>
          <w:bCs/>
          <w:lang w:val="sv-SE" w:eastAsia="zh-CN"/>
        </w:rPr>
        <w:t>r</w:t>
      </w:r>
      <w:r w:rsidRPr="00B70B36">
        <w:rPr>
          <w:rFonts w:asciiTheme="minorHAnsi" w:hAnsiTheme="minorHAnsi" w:cstheme="minorHAnsi"/>
          <w:b/>
          <w:bCs/>
          <w:lang w:val="sv-SE" w:eastAsia="zh-CN"/>
        </w:rPr>
        <w:t xml:space="preserve">eception from </w:t>
      </w:r>
      <w:r>
        <w:rPr>
          <w:rFonts w:asciiTheme="minorHAnsi" w:hAnsiTheme="minorHAnsi" w:cstheme="minorHAnsi"/>
          <w:b/>
          <w:bCs/>
          <w:lang w:val="sv-SE" w:eastAsia="zh-CN"/>
        </w:rPr>
        <w:t>d</w:t>
      </w:r>
      <w:r w:rsidRPr="00B70B36">
        <w:rPr>
          <w:rFonts w:asciiTheme="minorHAnsi" w:hAnsiTheme="minorHAnsi" w:cstheme="minorHAnsi"/>
          <w:b/>
          <w:bCs/>
          <w:lang w:val="sv-SE" w:eastAsia="zh-CN"/>
        </w:rPr>
        <w:t xml:space="preserve">ifferent </w:t>
      </w:r>
      <w:r>
        <w:rPr>
          <w:rFonts w:asciiTheme="minorHAnsi" w:hAnsiTheme="minorHAnsi" w:cstheme="minorHAnsi"/>
          <w:b/>
          <w:bCs/>
          <w:lang w:val="sv-SE" w:eastAsia="zh-CN"/>
        </w:rPr>
        <w:t>d</w:t>
      </w:r>
      <w:r w:rsidRPr="00B70B36">
        <w:rPr>
          <w:rFonts w:asciiTheme="minorHAnsi" w:hAnsiTheme="minorHAnsi" w:cstheme="minorHAnsi"/>
          <w:b/>
          <w:bCs/>
          <w:lang w:val="sv-SE" w:eastAsia="zh-CN"/>
        </w:rPr>
        <w:t>irections</w:t>
      </w:r>
      <w:r>
        <w:rPr>
          <w:rFonts w:asciiTheme="minorHAnsi" w:hAnsiTheme="minorHAnsi" w:cstheme="minorHAnsi"/>
          <w:b/>
          <w:bCs/>
          <w:lang w:val="sv-SE" w:eastAsia="zh-CN"/>
        </w:rPr>
        <w:t xml:space="preserve"> is the scope of UE RF session by specifying the requirements of dual AoA spherical coverage. </w:t>
      </w:r>
    </w:p>
    <w:p w14:paraId="2BD6972E" w14:textId="77777777" w:rsidR="00E50E23" w:rsidRPr="002C340A" w:rsidRDefault="00E50E23" w:rsidP="00E50E23">
      <w:pPr>
        <w:rPr>
          <w:rFonts w:asciiTheme="minorHAnsi" w:hAnsiTheme="minorHAnsi" w:cstheme="minorHAnsi"/>
          <w:b/>
          <w:bCs/>
          <w:lang w:val="sv-SE" w:eastAsia="zh-CN"/>
        </w:rPr>
      </w:pPr>
      <w:r w:rsidRPr="002C340A">
        <w:rPr>
          <w:rFonts w:asciiTheme="minorHAnsi" w:hAnsiTheme="minorHAnsi" w:cstheme="minorHAnsi"/>
          <w:b/>
          <w:bCs/>
          <w:lang w:val="sv-SE" w:eastAsia="zh-CN"/>
        </w:rPr>
        <w:t xml:space="preserve">Proposal </w:t>
      </w:r>
      <w:r>
        <w:rPr>
          <w:rFonts w:asciiTheme="minorHAnsi" w:hAnsiTheme="minorHAnsi" w:cstheme="minorHAnsi"/>
          <w:b/>
          <w:bCs/>
          <w:lang w:val="sv-SE" w:eastAsia="zh-CN"/>
        </w:rPr>
        <w:t>3</w:t>
      </w:r>
      <w:r w:rsidRPr="002C340A">
        <w:rPr>
          <w:rFonts w:asciiTheme="minorHAnsi" w:hAnsiTheme="minorHAnsi" w:cstheme="minorHAnsi"/>
          <w:b/>
          <w:bCs/>
          <w:lang w:val="sv-SE" w:eastAsia="zh-CN"/>
        </w:rPr>
        <w:t xml:space="preserve">: </w:t>
      </w:r>
      <w:r>
        <w:rPr>
          <w:rFonts w:asciiTheme="minorHAnsi" w:hAnsiTheme="minorHAnsi" w:cstheme="minorHAnsi"/>
          <w:b/>
          <w:bCs/>
          <w:lang w:val="sv-SE" w:eastAsia="zh-CN"/>
        </w:rPr>
        <w:t>RRM requirement of s</w:t>
      </w:r>
      <w:r w:rsidRPr="00B70B36">
        <w:rPr>
          <w:rFonts w:asciiTheme="minorHAnsi" w:hAnsiTheme="minorHAnsi" w:cstheme="minorHAnsi"/>
          <w:b/>
          <w:bCs/>
          <w:lang w:val="sv-SE" w:eastAsia="zh-CN"/>
        </w:rPr>
        <w:t xml:space="preserve">imultaneous DL </w:t>
      </w:r>
      <w:r>
        <w:rPr>
          <w:rFonts w:asciiTheme="minorHAnsi" w:hAnsiTheme="minorHAnsi" w:cstheme="minorHAnsi"/>
          <w:b/>
          <w:bCs/>
          <w:lang w:val="sv-SE" w:eastAsia="zh-CN"/>
        </w:rPr>
        <w:t>r</w:t>
      </w:r>
      <w:r w:rsidRPr="00B70B36">
        <w:rPr>
          <w:rFonts w:asciiTheme="minorHAnsi" w:hAnsiTheme="minorHAnsi" w:cstheme="minorHAnsi"/>
          <w:b/>
          <w:bCs/>
          <w:lang w:val="sv-SE" w:eastAsia="zh-CN"/>
        </w:rPr>
        <w:t xml:space="preserve">eception from </w:t>
      </w:r>
      <w:r>
        <w:rPr>
          <w:rFonts w:asciiTheme="minorHAnsi" w:hAnsiTheme="minorHAnsi" w:cstheme="minorHAnsi"/>
          <w:b/>
          <w:bCs/>
          <w:lang w:val="sv-SE" w:eastAsia="zh-CN"/>
        </w:rPr>
        <w:t>d</w:t>
      </w:r>
      <w:r w:rsidRPr="00B70B36">
        <w:rPr>
          <w:rFonts w:asciiTheme="minorHAnsi" w:hAnsiTheme="minorHAnsi" w:cstheme="minorHAnsi"/>
          <w:b/>
          <w:bCs/>
          <w:lang w:val="sv-SE" w:eastAsia="zh-CN"/>
        </w:rPr>
        <w:t xml:space="preserve">ifferent </w:t>
      </w:r>
      <w:r>
        <w:rPr>
          <w:rFonts w:asciiTheme="minorHAnsi" w:hAnsiTheme="minorHAnsi" w:cstheme="minorHAnsi"/>
          <w:b/>
          <w:bCs/>
          <w:lang w:val="sv-SE" w:eastAsia="zh-CN"/>
        </w:rPr>
        <w:t>d</w:t>
      </w:r>
      <w:r w:rsidRPr="00B70B36">
        <w:rPr>
          <w:rFonts w:asciiTheme="minorHAnsi" w:hAnsiTheme="minorHAnsi" w:cstheme="minorHAnsi"/>
          <w:b/>
          <w:bCs/>
          <w:lang w:val="sv-SE" w:eastAsia="zh-CN"/>
        </w:rPr>
        <w:t>irections</w:t>
      </w:r>
      <w:r>
        <w:rPr>
          <w:rFonts w:asciiTheme="minorHAnsi" w:hAnsiTheme="minorHAnsi" w:cstheme="minorHAnsi"/>
          <w:b/>
          <w:bCs/>
          <w:lang w:val="sv-SE" w:eastAsia="zh-CN"/>
        </w:rPr>
        <w:t xml:space="preserve"> shall be defined based on the applicable condition to be specified in UE RF session</w:t>
      </w:r>
      <w:r w:rsidRPr="002C340A">
        <w:rPr>
          <w:rFonts w:asciiTheme="minorHAnsi" w:hAnsiTheme="minorHAnsi" w:cstheme="minorHAnsi"/>
          <w:b/>
          <w:bCs/>
          <w:lang w:val="sv-SE" w:eastAsia="zh-CN"/>
        </w:rPr>
        <w:t>.</w:t>
      </w:r>
    </w:p>
    <w:p w14:paraId="6034B682" w14:textId="77777777" w:rsidR="00E50E23" w:rsidRPr="00DA21AB" w:rsidRDefault="00E50E23" w:rsidP="00E50E23">
      <w:pPr>
        <w:rPr>
          <w:rFonts w:asciiTheme="minorHAnsi" w:hAnsiTheme="minorHAnsi" w:cstheme="minorHAnsi"/>
          <w:b/>
          <w:bCs/>
          <w:lang w:val="sv-SE" w:eastAsia="zh-CN"/>
        </w:rPr>
      </w:pPr>
      <w:r>
        <w:rPr>
          <w:rFonts w:asciiTheme="minorHAnsi" w:hAnsiTheme="minorHAnsi" w:cstheme="minorHAnsi"/>
          <w:b/>
          <w:bCs/>
          <w:lang w:val="sv-SE" w:eastAsia="zh-CN"/>
        </w:rPr>
        <w:t>Proposal</w:t>
      </w:r>
      <w:r w:rsidRPr="00DA21AB">
        <w:rPr>
          <w:rFonts w:asciiTheme="minorHAnsi" w:hAnsiTheme="minorHAnsi" w:cstheme="minorHAnsi"/>
          <w:b/>
          <w:bCs/>
          <w:lang w:val="sv-SE" w:eastAsia="zh-CN"/>
        </w:rPr>
        <w:t xml:space="preserve"> </w:t>
      </w:r>
      <w:r>
        <w:rPr>
          <w:rFonts w:asciiTheme="minorHAnsi" w:hAnsiTheme="minorHAnsi" w:cstheme="minorHAnsi"/>
          <w:b/>
          <w:bCs/>
          <w:lang w:val="sv-SE" w:eastAsia="zh-CN"/>
        </w:rPr>
        <w:t>4</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RRM requirement discussion shall be focused on the case with </w:t>
      </w:r>
      <w:r w:rsidRPr="00AD21F0">
        <w:rPr>
          <w:rFonts w:asciiTheme="minorHAnsi" w:hAnsiTheme="minorHAnsi" w:cstheme="minorHAnsi"/>
          <w:b/>
          <w:bCs/>
          <w:lang w:val="sv-SE" w:eastAsia="zh-CN"/>
        </w:rPr>
        <w:t>different QCL TypeD RSs on a single component carrier</w:t>
      </w:r>
      <w:r>
        <w:rPr>
          <w:rFonts w:asciiTheme="minorHAnsi" w:hAnsiTheme="minorHAnsi" w:cstheme="minorHAnsi"/>
          <w:b/>
          <w:bCs/>
          <w:lang w:val="sv-SE" w:eastAsia="zh-CN"/>
        </w:rPr>
        <w:t xml:space="preserve">, by excluding downlink CA operation.   </w:t>
      </w:r>
    </w:p>
    <w:p w14:paraId="5CB9B85E" w14:textId="77777777" w:rsidR="00E50E23" w:rsidRPr="00A56596" w:rsidRDefault="00E50E23" w:rsidP="00E50E23">
      <w:pPr>
        <w:rPr>
          <w:rFonts w:asciiTheme="minorHAnsi" w:hAnsiTheme="minorHAnsi" w:cstheme="minorHAnsi"/>
          <w:b/>
          <w:bCs/>
          <w:lang w:val="sv-SE" w:eastAsia="zh-CN"/>
        </w:rPr>
      </w:pPr>
      <w:r>
        <w:rPr>
          <w:rFonts w:asciiTheme="minorHAnsi" w:hAnsiTheme="minorHAnsi" w:cstheme="minorHAnsi"/>
          <w:b/>
          <w:bCs/>
          <w:lang w:val="sv-SE" w:eastAsia="zh-CN"/>
        </w:rPr>
        <w:t>Proposal</w:t>
      </w:r>
      <w:r w:rsidRPr="00DA21AB">
        <w:rPr>
          <w:rFonts w:asciiTheme="minorHAnsi" w:hAnsiTheme="minorHAnsi" w:cstheme="minorHAnsi"/>
          <w:b/>
          <w:bCs/>
          <w:lang w:val="sv-SE" w:eastAsia="zh-CN"/>
        </w:rPr>
        <w:t xml:space="preserve"> </w:t>
      </w:r>
      <w:r>
        <w:rPr>
          <w:rFonts w:asciiTheme="minorHAnsi" w:hAnsiTheme="minorHAnsi" w:cstheme="minorHAnsi"/>
          <w:b/>
          <w:bCs/>
          <w:lang w:val="sv-SE" w:eastAsia="zh-CN"/>
        </w:rPr>
        <w:t>5</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At least the following RRM requirements shall be studied on whether UE RRM performance can be enhanced by supporint the feature of </w:t>
      </w:r>
      <w:r w:rsidRPr="003C0FF6">
        <w:rPr>
          <w:rFonts w:asciiTheme="minorHAnsi" w:hAnsiTheme="minorHAnsi" w:cstheme="minorHAnsi"/>
          <w:b/>
          <w:bCs/>
          <w:lang w:val="sv-SE" w:eastAsia="zh-CN"/>
        </w:rPr>
        <w:t>simultaneous DL reception from different directions</w:t>
      </w:r>
      <w:r>
        <w:rPr>
          <w:rFonts w:asciiTheme="minorHAnsi" w:hAnsiTheme="minorHAnsi" w:cstheme="minorHAnsi"/>
          <w:b/>
          <w:bCs/>
          <w:lang w:val="sv-SE" w:eastAsia="zh-CN"/>
        </w:rPr>
        <w:t xml:space="preserve">.   </w:t>
      </w:r>
    </w:p>
    <w:tbl>
      <w:tblPr>
        <w:tblW w:w="9253" w:type="dxa"/>
        <w:jc w:val="right"/>
        <w:tblCellMar>
          <w:left w:w="0" w:type="dxa"/>
          <w:right w:w="0" w:type="dxa"/>
        </w:tblCellMar>
        <w:tblLook w:val="0420" w:firstRow="1" w:lastRow="0" w:firstColumn="0" w:lastColumn="0" w:noHBand="0" w:noVBand="1"/>
      </w:tblPr>
      <w:tblGrid>
        <w:gridCol w:w="2812"/>
        <w:gridCol w:w="6441"/>
      </w:tblGrid>
      <w:tr w:rsidR="00E50E23" w:rsidRPr="000A49CF" w14:paraId="6FA6F76D" w14:textId="77777777" w:rsidTr="00FC6905">
        <w:trPr>
          <w:trHeight w:val="504"/>
          <w:jc w:val="right"/>
        </w:trPr>
        <w:tc>
          <w:tcPr>
            <w:tcW w:w="281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BE2CD88" w14:textId="77777777" w:rsidR="00E50E23" w:rsidRPr="000A49CF" w:rsidRDefault="00E50E23" w:rsidP="00FC6905">
            <w:pPr>
              <w:rPr>
                <w:lang w:val="en-US" w:eastAsia="zh-CN"/>
              </w:rPr>
            </w:pPr>
            <w:r w:rsidRPr="000A49CF">
              <w:rPr>
                <w:b/>
                <w:bCs/>
                <w:lang w:val="en-US" w:eastAsia="zh-CN"/>
              </w:rPr>
              <w:t>Impacted RRM requirement</w:t>
            </w:r>
          </w:p>
        </w:tc>
        <w:tc>
          <w:tcPr>
            <w:tcW w:w="644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6F3BD04" w14:textId="77777777" w:rsidR="00E50E23" w:rsidRPr="000A49CF" w:rsidRDefault="00E50E23" w:rsidP="00FC6905">
            <w:pPr>
              <w:rPr>
                <w:lang w:val="en-US" w:eastAsia="zh-CN"/>
              </w:rPr>
            </w:pPr>
            <w:r w:rsidRPr="000A49CF">
              <w:rPr>
                <w:b/>
                <w:bCs/>
                <w:lang w:val="en-US" w:eastAsia="zh-CN"/>
              </w:rPr>
              <w:t>Comments</w:t>
            </w:r>
          </w:p>
        </w:tc>
      </w:tr>
      <w:tr w:rsidR="00E50E23" w:rsidRPr="000A49CF" w14:paraId="11B7FD20" w14:textId="77777777" w:rsidTr="00FC6905">
        <w:trPr>
          <w:trHeight w:val="504"/>
          <w:jc w:val="right"/>
        </w:trPr>
        <w:tc>
          <w:tcPr>
            <w:tcW w:w="281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36EFA8B" w14:textId="77777777" w:rsidR="00E50E23" w:rsidRPr="000A49CF" w:rsidRDefault="00E50E23" w:rsidP="00FC6905">
            <w:pPr>
              <w:rPr>
                <w:lang w:val="en-US" w:eastAsia="zh-CN"/>
              </w:rPr>
            </w:pPr>
            <w:r w:rsidRPr="000A49CF">
              <w:rPr>
                <w:lang w:val="en-US" w:eastAsia="zh-CN"/>
              </w:rPr>
              <w:t>Handover to unknown FR2 cell</w:t>
            </w:r>
          </w:p>
        </w:tc>
        <w:tc>
          <w:tcPr>
            <w:tcW w:w="644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38EA0B5" w14:textId="77777777" w:rsidR="00E50E23" w:rsidRPr="000A49CF" w:rsidRDefault="00E50E23" w:rsidP="00FC6905">
            <w:pPr>
              <w:rPr>
                <w:lang w:val="en-US" w:eastAsia="zh-CN"/>
              </w:rPr>
            </w:pPr>
            <w:r w:rsidRPr="000A49CF">
              <w:rPr>
                <w:lang w:val="en-US" w:eastAsia="zh-CN"/>
              </w:rPr>
              <w:t xml:space="preserve">Similar to FR2 RX beam sweeping number, need FFS on </w:t>
            </w:r>
            <w:proofErr w:type="spellStart"/>
            <w:r w:rsidRPr="000A49CF">
              <w:rPr>
                <w:lang w:val="en-US" w:eastAsia="zh-CN"/>
              </w:rPr>
              <w:t>Tsearch</w:t>
            </w:r>
            <w:proofErr w:type="spellEnd"/>
            <w:r w:rsidRPr="000A49CF">
              <w:rPr>
                <w:lang w:val="en-US" w:eastAsia="zh-CN"/>
              </w:rPr>
              <w:t xml:space="preserve"> to unknown cell</w:t>
            </w:r>
          </w:p>
        </w:tc>
      </w:tr>
      <w:tr w:rsidR="00E50E23" w:rsidRPr="000A49CF" w14:paraId="55C56E84" w14:textId="77777777" w:rsidTr="00FC6905">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A765F08" w14:textId="77777777" w:rsidR="00E50E23" w:rsidRPr="000A49CF" w:rsidRDefault="00E50E23" w:rsidP="00FC6905">
            <w:pPr>
              <w:rPr>
                <w:lang w:val="en-US" w:eastAsia="zh-CN"/>
              </w:rPr>
            </w:pPr>
            <w:r w:rsidRPr="000A49CF">
              <w:rPr>
                <w:lang w:val="en-US" w:eastAsia="zh-CN"/>
              </w:rPr>
              <w:t>Factor for FR2 RX beam sweeping</w:t>
            </w:r>
          </w:p>
        </w:tc>
        <w:tc>
          <w:tcPr>
            <w:tcW w:w="644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A28AEC5" w14:textId="77777777" w:rsidR="00E50E23" w:rsidRPr="000A49CF" w:rsidRDefault="00E50E23" w:rsidP="00FC6905">
            <w:pPr>
              <w:rPr>
                <w:lang w:val="en-US" w:eastAsia="zh-CN"/>
              </w:rPr>
            </w:pPr>
            <w:r w:rsidRPr="000A49CF">
              <w:rPr>
                <w:lang w:val="en-US" w:eastAsia="zh-CN"/>
              </w:rPr>
              <w:t>With multi-panel simultaneous reception, to reduce RX beam sweeping number = 8 needs FFS: RLM, BFD, CBD, L3/L1- Measurement</w:t>
            </w:r>
          </w:p>
        </w:tc>
      </w:tr>
      <w:tr w:rsidR="00E50E23" w:rsidRPr="000A49CF" w14:paraId="34C3CD66" w14:textId="77777777" w:rsidTr="00FC6905">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22DAB94" w14:textId="77777777" w:rsidR="00E50E23" w:rsidRPr="000A49CF" w:rsidRDefault="00E50E23" w:rsidP="00FC6905">
            <w:pPr>
              <w:rPr>
                <w:lang w:val="en-US" w:eastAsia="zh-CN"/>
              </w:rPr>
            </w:pPr>
            <w:r w:rsidRPr="000A49CF">
              <w:rPr>
                <w:lang w:val="en-US" w:eastAsia="zh-CN"/>
              </w:rPr>
              <w:t>Measurement restriction for CSI-RS-based operation</w:t>
            </w:r>
          </w:p>
        </w:tc>
        <w:tc>
          <w:tcPr>
            <w:tcW w:w="644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D1BF646" w14:textId="77777777" w:rsidR="00E50E23" w:rsidRPr="000A49CF" w:rsidRDefault="00E50E23" w:rsidP="00FC6905">
            <w:pPr>
              <w:rPr>
                <w:lang w:val="en-US" w:eastAsia="zh-CN"/>
              </w:rPr>
            </w:pPr>
            <w:r w:rsidRPr="000A49CF">
              <w:rPr>
                <w:lang w:val="en-US" w:eastAsia="zh-CN"/>
              </w:rPr>
              <w:t xml:space="preserve">In current spec, UE is not required to both CSI-RS if “The two CSI-RS-es are not QCL-ed </w:t>
            </w:r>
            <w:proofErr w:type="spellStart"/>
            <w:r w:rsidRPr="000A49CF">
              <w:rPr>
                <w:lang w:val="en-US" w:eastAsia="zh-CN"/>
              </w:rPr>
              <w:t>w.r.t.</w:t>
            </w:r>
            <w:proofErr w:type="spellEnd"/>
            <w:r w:rsidRPr="000A49CF">
              <w:rPr>
                <w:lang w:val="en-US" w:eastAsia="zh-CN"/>
              </w:rPr>
              <w:t xml:space="preserve"> QCL-</w:t>
            </w:r>
            <w:proofErr w:type="spellStart"/>
            <w:r w:rsidRPr="000A49CF">
              <w:rPr>
                <w:lang w:val="en-US" w:eastAsia="zh-CN"/>
              </w:rPr>
              <w:t>TypeD</w:t>
            </w:r>
            <w:proofErr w:type="spellEnd"/>
            <w:r w:rsidRPr="000A49CF">
              <w:rPr>
                <w:lang w:val="en-US" w:eastAsia="zh-CN"/>
              </w:rPr>
              <w:t>”</w:t>
            </w:r>
          </w:p>
        </w:tc>
      </w:tr>
      <w:tr w:rsidR="00E50E23" w:rsidRPr="000A49CF" w14:paraId="7BBFF920" w14:textId="77777777" w:rsidTr="00FC6905">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6AB802B" w14:textId="77777777" w:rsidR="00E50E23" w:rsidRPr="000A49CF" w:rsidRDefault="00E50E23" w:rsidP="00FC6905">
            <w:pPr>
              <w:rPr>
                <w:lang w:val="en-US" w:eastAsia="zh-CN"/>
              </w:rPr>
            </w:pPr>
            <w:r w:rsidRPr="000A49CF">
              <w:rPr>
                <w:lang w:val="en-US" w:eastAsia="zh-CN"/>
              </w:rPr>
              <w:lastRenderedPageBreak/>
              <w:t>Scheduling restriction for CSI-RS-based operation</w:t>
            </w:r>
          </w:p>
        </w:tc>
        <w:tc>
          <w:tcPr>
            <w:tcW w:w="644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C60E1B8" w14:textId="77777777" w:rsidR="00E50E23" w:rsidRPr="000A49CF" w:rsidRDefault="00E50E23" w:rsidP="00FC6905">
            <w:pPr>
              <w:rPr>
                <w:lang w:val="en-US" w:eastAsia="zh-CN"/>
              </w:rPr>
            </w:pPr>
            <w:r w:rsidRPr="000A49CF">
              <w:rPr>
                <w:lang w:val="en-US" w:eastAsia="zh-CN"/>
              </w:rPr>
              <w:t xml:space="preserve">In current spec, no scheduling restriction only if “CSI-RS which is type-D </w:t>
            </w:r>
            <w:proofErr w:type="spellStart"/>
            <w:r w:rsidRPr="000A49CF">
              <w:rPr>
                <w:lang w:val="en-US" w:eastAsia="zh-CN"/>
              </w:rPr>
              <w:t>QCLed</w:t>
            </w:r>
            <w:proofErr w:type="spellEnd"/>
            <w:r w:rsidRPr="000A49CF">
              <w:rPr>
                <w:lang w:val="en-US" w:eastAsia="zh-CN"/>
              </w:rPr>
              <w:t xml:space="preserve"> with active TCI state for PDCCH or PDSCH”</w:t>
            </w:r>
          </w:p>
        </w:tc>
      </w:tr>
      <w:tr w:rsidR="00E50E23" w:rsidRPr="000A49CF" w14:paraId="1796805F" w14:textId="77777777" w:rsidTr="00FC6905">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0EC5440D" w14:textId="77777777" w:rsidR="00E50E23" w:rsidRPr="000A49CF" w:rsidRDefault="00E50E23" w:rsidP="00FC6905">
            <w:pPr>
              <w:rPr>
                <w:lang w:val="en-US" w:eastAsia="zh-CN"/>
              </w:rPr>
            </w:pPr>
            <w:r w:rsidRPr="000A49CF">
              <w:rPr>
                <w:lang w:val="en-US" w:eastAsia="zh-CN"/>
              </w:rPr>
              <w:t>Active TCI switching delay</w:t>
            </w:r>
          </w:p>
        </w:tc>
        <w:tc>
          <w:tcPr>
            <w:tcW w:w="644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0D07147" w14:textId="77777777" w:rsidR="00E50E23" w:rsidRPr="000A49CF" w:rsidRDefault="00E50E23" w:rsidP="00FC6905">
            <w:pPr>
              <w:rPr>
                <w:lang w:val="en-US" w:eastAsia="zh-CN"/>
              </w:rPr>
            </w:pPr>
            <w:r w:rsidRPr="000A49CF">
              <w:rPr>
                <w:lang w:val="en-US" w:eastAsia="zh-CN"/>
              </w:rPr>
              <w:t>If the target TCI can be received simultaneously, then T_L1-RSRP = 0 can be also possible for FR2</w:t>
            </w:r>
          </w:p>
        </w:tc>
      </w:tr>
    </w:tbl>
    <w:p w14:paraId="03C76C3F" w14:textId="77777777" w:rsidR="00E50E23" w:rsidRDefault="00E50E23" w:rsidP="00E50E23">
      <w:pPr>
        <w:rPr>
          <w:rFonts w:asciiTheme="minorHAnsi" w:hAnsiTheme="minorHAnsi" w:cstheme="minorHAnsi"/>
          <w:lang w:eastAsia="zh-CN"/>
        </w:rPr>
      </w:pPr>
    </w:p>
    <w:p w14:paraId="001B94FD" w14:textId="77777777" w:rsidR="00E50E23" w:rsidRPr="00DA21AB" w:rsidRDefault="00E50E23" w:rsidP="00E50E23">
      <w:pPr>
        <w:rPr>
          <w:rFonts w:asciiTheme="minorHAnsi" w:hAnsiTheme="minorHAnsi" w:cstheme="minorHAnsi"/>
          <w:b/>
          <w:bCs/>
          <w:lang w:val="sv-SE" w:eastAsia="zh-CN"/>
        </w:rPr>
      </w:pPr>
      <w:r>
        <w:rPr>
          <w:rFonts w:asciiTheme="minorHAnsi" w:hAnsiTheme="minorHAnsi" w:cstheme="minorHAnsi"/>
          <w:b/>
          <w:bCs/>
          <w:lang w:val="sv-SE" w:eastAsia="zh-CN"/>
        </w:rPr>
        <w:t>Observation 6</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Given that </w:t>
      </w:r>
      <w:r w:rsidRPr="00A23EFD">
        <w:rPr>
          <w:rFonts w:asciiTheme="minorHAnsi" w:hAnsiTheme="minorHAnsi" w:cstheme="minorHAnsi"/>
          <w:b/>
          <w:bCs/>
          <w:lang w:val="sv-SE" w:eastAsia="zh-CN"/>
        </w:rPr>
        <w:t>independent RF and BB processing</w:t>
      </w:r>
      <w:r>
        <w:rPr>
          <w:rFonts w:asciiTheme="minorHAnsi" w:hAnsiTheme="minorHAnsi" w:cstheme="minorHAnsi"/>
          <w:b/>
          <w:bCs/>
          <w:lang w:val="sv-SE" w:eastAsia="zh-CN"/>
        </w:rPr>
        <w:t xml:space="preserve"> is of necessity </w:t>
      </w:r>
      <w:r w:rsidRPr="00A23EFD">
        <w:rPr>
          <w:rFonts w:asciiTheme="minorHAnsi" w:hAnsiTheme="minorHAnsi" w:cstheme="minorHAnsi"/>
          <w:b/>
          <w:bCs/>
          <w:lang w:val="sv-SE" w:eastAsia="zh-CN"/>
        </w:rPr>
        <w:t>to</w:t>
      </w:r>
      <w:r>
        <w:rPr>
          <w:rFonts w:asciiTheme="minorHAnsi" w:hAnsiTheme="minorHAnsi" w:cstheme="minorHAnsi"/>
          <w:b/>
          <w:bCs/>
          <w:lang w:val="sv-SE" w:eastAsia="zh-CN"/>
        </w:rPr>
        <w:t xml:space="preserve"> support</w:t>
      </w:r>
      <w:r w:rsidRPr="00A23EFD">
        <w:rPr>
          <w:rFonts w:asciiTheme="minorHAnsi" w:hAnsiTheme="minorHAnsi" w:cstheme="minorHAnsi"/>
          <w:b/>
          <w:bCs/>
          <w:lang w:val="sv-SE" w:eastAsia="zh-CN"/>
        </w:rPr>
        <w:t xml:space="preserve"> two distinct AoAs</w:t>
      </w:r>
      <w:r>
        <w:rPr>
          <w:rFonts w:asciiTheme="minorHAnsi" w:hAnsiTheme="minorHAnsi" w:cstheme="minorHAnsi"/>
          <w:b/>
          <w:bCs/>
          <w:lang w:val="sv-SE" w:eastAsia="zh-CN"/>
        </w:rPr>
        <w:t xml:space="preserve">, no restriction on MRTD </w:t>
      </w:r>
      <w:r w:rsidRPr="004E41AF">
        <w:rPr>
          <w:rFonts w:asciiTheme="minorHAnsi" w:hAnsiTheme="minorHAnsi" w:cstheme="minorHAnsi"/>
          <w:b/>
          <w:bCs/>
          <w:lang w:val="sv-SE" w:eastAsia="zh-CN"/>
        </w:rPr>
        <w:t>between different directions (different QCL Type D RSs)</w:t>
      </w:r>
      <w:r>
        <w:rPr>
          <w:rFonts w:asciiTheme="minorHAnsi" w:hAnsiTheme="minorHAnsi" w:cstheme="minorHAnsi"/>
          <w:b/>
          <w:bCs/>
          <w:lang w:val="sv-SE" w:eastAsia="zh-CN"/>
        </w:rPr>
        <w:t xml:space="preserve"> should be provided. </w:t>
      </w:r>
    </w:p>
    <w:p w14:paraId="5EEB76CC" w14:textId="77777777" w:rsidR="00E50E23" w:rsidRPr="00DA21AB" w:rsidRDefault="00E50E23" w:rsidP="00E50E23">
      <w:pPr>
        <w:rPr>
          <w:rFonts w:asciiTheme="minorHAnsi" w:hAnsiTheme="minorHAnsi" w:cstheme="minorHAnsi"/>
          <w:b/>
          <w:bCs/>
          <w:lang w:val="sv-SE" w:eastAsia="zh-CN"/>
        </w:rPr>
      </w:pPr>
      <w:r>
        <w:rPr>
          <w:rFonts w:asciiTheme="minorHAnsi" w:hAnsiTheme="minorHAnsi" w:cstheme="minorHAnsi"/>
          <w:b/>
          <w:bCs/>
          <w:lang w:val="sv-SE" w:eastAsia="zh-CN"/>
        </w:rPr>
        <w:t>Observation 7</w:t>
      </w:r>
      <w:r w:rsidRPr="00DA21AB">
        <w:rPr>
          <w:rFonts w:asciiTheme="minorHAnsi" w:hAnsiTheme="minorHAnsi" w:cstheme="minorHAnsi"/>
          <w:b/>
          <w:bCs/>
          <w:lang w:val="sv-SE" w:eastAsia="zh-CN"/>
        </w:rPr>
        <w:t>:</w:t>
      </w:r>
      <w:r>
        <w:rPr>
          <w:rFonts w:asciiTheme="minorHAnsi" w:hAnsiTheme="minorHAnsi" w:cstheme="minorHAnsi"/>
          <w:b/>
          <w:bCs/>
          <w:lang w:val="sv-SE" w:eastAsia="zh-CN"/>
        </w:rPr>
        <w:t xml:space="preserve"> From RRM testability studied in Rel-15 FR2 testability study item, there is no conclusion on the feasibility of </w:t>
      </w:r>
      <w:r w:rsidRPr="00C93F72">
        <w:rPr>
          <w:rFonts w:asciiTheme="minorHAnsi" w:hAnsiTheme="minorHAnsi" w:cstheme="minorHAnsi"/>
          <w:b/>
          <w:bCs/>
          <w:lang w:val="sv-SE" w:eastAsia="zh-CN"/>
        </w:rPr>
        <w:t xml:space="preserve">generating the testable side conditions made for </w:t>
      </w:r>
      <w:r>
        <w:rPr>
          <w:rFonts w:asciiTheme="minorHAnsi" w:hAnsiTheme="minorHAnsi" w:cstheme="minorHAnsi"/>
          <w:b/>
          <w:bCs/>
          <w:lang w:val="sv-SE" w:eastAsia="zh-CN"/>
        </w:rPr>
        <w:t xml:space="preserve">2AoA </w:t>
      </w:r>
      <w:r w:rsidRPr="00C93F72">
        <w:rPr>
          <w:rFonts w:asciiTheme="minorHAnsi" w:hAnsiTheme="minorHAnsi" w:cstheme="minorHAnsi"/>
          <w:b/>
          <w:bCs/>
          <w:lang w:val="sv-SE" w:eastAsia="zh-CN"/>
        </w:rPr>
        <w:t>Case 2</w:t>
      </w:r>
      <w:r>
        <w:rPr>
          <w:rFonts w:asciiTheme="minorHAnsi" w:hAnsiTheme="minorHAnsi" w:cstheme="minorHAnsi"/>
          <w:b/>
          <w:bCs/>
          <w:lang w:val="sv-SE" w:eastAsia="zh-CN"/>
        </w:rPr>
        <w:t xml:space="preserve"> (</w:t>
      </w:r>
      <w:r w:rsidRPr="00C93F72">
        <w:rPr>
          <w:rFonts w:asciiTheme="minorHAnsi" w:hAnsiTheme="minorHAnsi" w:cstheme="minorHAnsi"/>
          <w:b/>
          <w:bCs/>
          <w:lang w:val="sv-SE" w:eastAsia="zh-CN"/>
        </w:rPr>
        <w:t>Simultaneous transmission of signals from 2 probes</w:t>
      </w:r>
      <w:r>
        <w:rPr>
          <w:rFonts w:asciiTheme="minorHAnsi" w:hAnsiTheme="minorHAnsi" w:cstheme="minorHAnsi"/>
          <w:b/>
          <w:bCs/>
          <w:lang w:val="sv-SE" w:eastAsia="zh-CN"/>
        </w:rPr>
        <w:t xml:space="preserve">). </w:t>
      </w:r>
    </w:p>
    <w:p w14:paraId="4FBBF6A8" w14:textId="77777777" w:rsidR="00E50E23" w:rsidRDefault="00E50E23" w:rsidP="00E50E23">
      <w:pPr>
        <w:rPr>
          <w:rFonts w:asciiTheme="minorHAnsi" w:hAnsiTheme="minorHAnsi" w:cstheme="minorHAnsi"/>
          <w:b/>
          <w:bCs/>
          <w:lang w:val="sv-SE" w:eastAsia="zh-CN"/>
        </w:rPr>
      </w:pPr>
      <w:r>
        <w:rPr>
          <w:rFonts w:asciiTheme="minorHAnsi" w:hAnsiTheme="minorHAnsi" w:cstheme="minorHAnsi"/>
          <w:b/>
          <w:bCs/>
          <w:lang w:val="sv-SE" w:eastAsia="zh-CN"/>
        </w:rPr>
        <w:t>Proposal 6</w:t>
      </w:r>
      <w:r w:rsidRPr="00DC4CC6">
        <w:rPr>
          <w:rFonts w:asciiTheme="minorHAnsi" w:hAnsiTheme="minorHAnsi" w:cstheme="minorHAnsi"/>
          <w:b/>
          <w:bCs/>
          <w:lang w:val="sv-SE" w:eastAsia="zh-CN"/>
        </w:rPr>
        <w:t xml:space="preserve">: </w:t>
      </w:r>
      <w:r>
        <w:rPr>
          <w:rFonts w:asciiTheme="minorHAnsi" w:hAnsiTheme="minorHAnsi" w:cstheme="minorHAnsi"/>
          <w:b/>
          <w:bCs/>
          <w:lang w:val="sv-SE" w:eastAsia="zh-CN"/>
        </w:rPr>
        <w:t>RAN4 RRM session shall provide input to Rel-18 testability study item (</w:t>
      </w:r>
      <w:r w:rsidRPr="00E06CFB">
        <w:rPr>
          <w:rFonts w:asciiTheme="minorHAnsi" w:hAnsiTheme="minorHAnsi" w:cstheme="minorHAnsi"/>
          <w:b/>
          <w:bCs/>
          <w:lang w:val="sv-SE" w:eastAsia="zh-CN"/>
        </w:rPr>
        <w:t>FS_NR_FR2_OTA_enh</w:t>
      </w:r>
      <w:r>
        <w:rPr>
          <w:rFonts w:asciiTheme="minorHAnsi" w:hAnsiTheme="minorHAnsi" w:cstheme="minorHAnsi"/>
          <w:b/>
          <w:bCs/>
          <w:lang w:val="sv-SE" w:eastAsia="zh-CN"/>
        </w:rPr>
        <w:t xml:space="preserve">), by providing the needs of RRM performance requirement testing.  </w:t>
      </w:r>
    </w:p>
    <w:p w14:paraId="56D341BA" w14:textId="77777777" w:rsidR="00E50E23" w:rsidRDefault="00E50E23" w:rsidP="00E50E23">
      <w:pPr>
        <w:rPr>
          <w:rFonts w:asciiTheme="minorHAnsi" w:hAnsiTheme="minorHAnsi" w:cstheme="minorHAnsi"/>
          <w:b/>
          <w:bCs/>
          <w:lang w:val="sv-SE" w:eastAsia="zh-CN"/>
        </w:rPr>
      </w:pPr>
      <w:r>
        <w:rPr>
          <w:rFonts w:asciiTheme="minorHAnsi" w:hAnsiTheme="minorHAnsi" w:cstheme="minorHAnsi"/>
          <w:b/>
          <w:bCs/>
          <w:lang w:val="sv-SE" w:eastAsia="zh-CN"/>
        </w:rPr>
        <w:t>Proposal 7</w:t>
      </w:r>
      <w:r w:rsidRPr="00DC4CC6">
        <w:rPr>
          <w:rFonts w:asciiTheme="minorHAnsi" w:hAnsiTheme="minorHAnsi" w:cstheme="minorHAnsi"/>
          <w:b/>
          <w:bCs/>
          <w:lang w:val="sv-SE" w:eastAsia="zh-CN"/>
        </w:rPr>
        <w:t xml:space="preserve">: </w:t>
      </w:r>
      <w:r>
        <w:rPr>
          <w:rFonts w:asciiTheme="minorHAnsi" w:hAnsiTheme="minorHAnsi" w:cstheme="minorHAnsi"/>
          <w:b/>
          <w:bCs/>
          <w:lang w:val="sv-SE" w:eastAsia="zh-CN"/>
        </w:rPr>
        <w:t xml:space="preserve">RAN4 RRM session use the test parameters required given in 6.2.1.4.1 of TR 38.810 as the starting point to discussion on 2AoA setup needed for RRM performance requirement for UE supporting simultaneous DL reception from </w:t>
      </w:r>
      <w:r w:rsidRPr="001C4517">
        <w:rPr>
          <w:rFonts w:asciiTheme="minorHAnsi" w:hAnsiTheme="minorHAnsi" w:cstheme="minorHAnsi"/>
          <w:b/>
          <w:bCs/>
          <w:lang w:val="sv-SE" w:eastAsia="zh-CN"/>
        </w:rPr>
        <w:t>from different directions with different QCL TypeD RSs</w:t>
      </w:r>
      <w:r>
        <w:rPr>
          <w:rFonts w:asciiTheme="minorHAnsi" w:hAnsiTheme="minorHAnsi" w:cstheme="minorHAnsi"/>
          <w:b/>
          <w:bCs/>
          <w:lang w:val="sv-SE" w:eastAsia="zh-CN"/>
        </w:rPr>
        <w:t xml:space="preserve">: </w:t>
      </w:r>
    </w:p>
    <w:tbl>
      <w:tblPr>
        <w:tblStyle w:val="TableGrid"/>
        <w:tblW w:w="6945" w:type="dxa"/>
        <w:tblInd w:w="988" w:type="dxa"/>
        <w:tblLook w:val="04A0" w:firstRow="1" w:lastRow="0" w:firstColumn="1" w:lastColumn="0" w:noHBand="0" w:noVBand="1"/>
      </w:tblPr>
      <w:tblGrid>
        <w:gridCol w:w="6945"/>
      </w:tblGrid>
      <w:tr w:rsidR="00E50E23" w14:paraId="6B57503A" w14:textId="77777777" w:rsidTr="00FC6905">
        <w:tc>
          <w:tcPr>
            <w:tcW w:w="6945" w:type="dxa"/>
          </w:tcPr>
          <w:p w14:paraId="018D543E" w14:textId="77777777" w:rsidR="00E50E23" w:rsidRPr="00684CEA" w:rsidRDefault="00E50E23" w:rsidP="00FC6905">
            <w:pPr>
              <w:spacing w:after="120"/>
              <w:jc w:val="both"/>
            </w:pPr>
            <w:r w:rsidRPr="00684CEA">
              <w:t>Test parameters for RRM testing to be controlled at the reference point:</w:t>
            </w:r>
          </w:p>
          <w:p w14:paraId="25E56F92" w14:textId="77777777" w:rsidR="00E50E23" w:rsidRPr="00684CEA" w:rsidRDefault="00E50E23" w:rsidP="00FC6905">
            <w:pPr>
              <w:pStyle w:val="B1"/>
              <w:rPr>
                <w:lang w:val="en-US"/>
              </w:rPr>
            </w:pPr>
            <w:r w:rsidRPr="00684CEA">
              <w:rPr>
                <w:lang w:val="en-US"/>
              </w:rPr>
              <w:t>-</w:t>
            </w:r>
            <w:r w:rsidRPr="00684CEA">
              <w:rPr>
                <w:lang w:val="en-US"/>
              </w:rPr>
              <w:tab/>
              <w:t>SNR of DL signal</w:t>
            </w:r>
          </w:p>
          <w:p w14:paraId="6DF5EB7C" w14:textId="77777777" w:rsidR="00E50E23" w:rsidRPr="00684CEA" w:rsidRDefault="00E50E23" w:rsidP="00FC6905">
            <w:pPr>
              <w:pStyle w:val="B1"/>
              <w:rPr>
                <w:lang w:val="en-US"/>
              </w:rPr>
            </w:pPr>
            <w:r w:rsidRPr="00684CEA">
              <w:rPr>
                <w:lang w:val="en-US"/>
              </w:rPr>
              <w:t>-</w:t>
            </w:r>
            <w:r w:rsidRPr="00684CEA">
              <w:rPr>
                <w:lang w:val="en-US"/>
              </w:rPr>
              <w:tab/>
              <w:t>DL power level (</w:t>
            </w:r>
            <w:proofErr w:type="gramStart"/>
            <w:r w:rsidRPr="00684CEA">
              <w:rPr>
                <w:lang w:val="en-US"/>
              </w:rPr>
              <w:t>e.g.</w:t>
            </w:r>
            <w:proofErr w:type="gramEnd"/>
            <w:r w:rsidRPr="00684CEA">
              <w:rPr>
                <w:lang w:val="en-US"/>
              </w:rPr>
              <w:t xml:space="preserve"> EPRE) (from </w:t>
            </w:r>
            <w:proofErr w:type="spellStart"/>
            <w:r w:rsidRPr="00684CEA">
              <w:rPr>
                <w:lang w:val="en-US"/>
              </w:rPr>
              <w:t>AoA</w:t>
            </w:r>
            <w:proofErr w:type="spellEnd"/>
            <w:r w:rsidRPr="00684CEA">
              <w:rPr>
                <w:lang w:val="en-US"/>
              </w:rPr>
              <w:t>)</w:t>
            </w:r>
          </w:p>
          <w:p w14:paraId="0E57E947" w14:textId="77777777" w:rsidR="00E50E23" w:rsidRPr="00684CEA" w:rsidRDefault="00E50E23" w:rsidP="00FC6905">
            <w:pPr>
              <w:pStyle w:val="B1"/>
              <w:rPr>
                <w:lang w:val="en-US"/>
              </w:rPr>
            </w:pPr>
            <w:r w:rsidRPr="00684CEA">
              <w:rPr>
                <w:lang w:val="en-US"/>
              </w:rPr>
              <w:t>-</w:t>
            </w:r>
            <w:r w:rsidRPr="00684CEA">
              <w:rPr>
                <w:lang w:val="en-US"/>
              </w:rPr>
              <w:tab/>
              <w:t>Relative DL power level of 2 signals</w:t>
            </w:r>
          </w:p>
          <w:p w14:paraId="5D9CEFFB" w14:textId="77777777" w:rsidR="00E50E23" w:rsidRPr="00684CEA" w:rsidRDefault="00E50E23" w:rsidP="00FC6905">
            <w:pPr>
              <w:pStyle w:val="B2"/>
              <w:rPr>
                <w:lang w:val="en-US" w:eastAsia="ko-KR"/>
              </w:rPr>
            </w:pPr>
            <w:r w:rsidRPr="00684CEA">
              <w:rPr>
                <w:lang w:val="en-US" w:eastAsia="ko-KR"/>
              </w:rPr>
              <w:t>-</w:t>
            </w:r>
            <w:r w:rsidRPr="00684CEA">
              <w:rPr>
                <w:lang w:val="en-US" w:eastAsia="ko-KR"/>
              </w:rPr>
              <w:tab/>
              <w:t>From intra-frequency or inter-frequency cells</w:t>
            </w:r>
          </w:p>
          <w:p w14:paraId="68AF49F2" w14:textId="77777777" w:rsidR="00E50E23" w:rsidRPr="00684CEA" w:rsidRDefault="00E50E23" w:rsidP="00FC6905">
            <w:pPr>
              <w:pStyle w:val="B2"/>
              <w:rPr>
                <w:lang w:val="en-US" w:eastAsia="ko-KR"/>
              </w:rPr>
            </w:pPr>
            <w:r w:rsidRPr="00684CEA">
              <w:rPr>
                <w:lang w:val="en-US" w:eastAsia="ko-KR"/>
              </w:rPr>
              <w:t>-</w:t>
            </w:r>
            <w:r w:rsidRPr="00684CEA">
              <w:rPr>
                <w:lang w:val="en-US" w:eastAsia="ko-KR"/>
              </w:rPr>
              <w:tab/>
              <w:t xml:space="preserve">From the same </w:t>
            </w:r>
            <w:proofErr w:type="spellStart"/>
            <w:r w:rsidRPr="00684CEA">
              <w:rPr>
                <w:lang w:val="en-US" w:eastAsia="ko-KR"/>
              </w:rPr>
              <w:t>AoA</w:t>
            </w:r>
            <w:proofErr w:type="spellEnd"/>
            <w:r w:rsidRPr="00684CEA">
              <w:rPr>
                <w:lang w:val="en-US" w:eastAsia="ko-KR"/>
              </w:rPr>
              <w:t xml:space="preserve"> or different </w:t>
            </w:r>
            <w:proofErr w:type="spellStart"/>
            <w:r w:rsidRPr="00684CEA">
              <w:rPr>
                <w:lang w:val="en-US" w:eastAsia="ko-KR"/>
              </w:rPr>
              <w:t>AoAs</w:t>
            </w:r>
            <w:proofErr w:type="spellEnd"/>
            <w:r w:rsidRPr="00684CEA">
              <w:rPr>
                <w:lang w:val="en-US" w:eastAsia="ko-KR"/>
              </w:rPr>
              <w:t>.</w:t>
            </w:r>
          </w:p>
          <w:p w14:paraId="27B4B9FC" w14:textId="77777777" w:rsidR="00E50E23" w:rsidRPr="00684CEA" w:rsidRDefault="00E50E23" w:rsidP="00FC6905">
            <w:pPr>
              <w:pStyle w:val="B1"/>
              <w:rPr>
                <w:lang w:val="en-US"/>
              </w:rPr>
            </w:pPr>
            <w:r w:rsidRPr="00684CEA">
              <w:rPr>
                <w:lang w:val="en-US"/>
              </w:rPr>
              <w:t>-</w:t>
            </w:r>
            <w:r w:rsidRPr="00684CEA">
              <w:rPr>
                <w:lang w:val="en-US"/>
              </w:rPr>
              <w:tab/>
              <w:t>Relative DL timing of 2 signals</w:t>
            </w:r>
          </w:p>
          <w:p w14:paraId="5B4FAFB1" w14:textId="77777777" w:rsidR="00E50E23" w:rsidRPr="00684CEA" w:rsidRDefault="00E50E23" w:rsidP="00FC6905">
            <w:pPr>
              <w:pStyle w:val="B1"/>
              <w:rPr>
                <w:lang w:val="en-US"/>
              </w:rPr>
            </w:pPr>
            <w:r w:rsidRPr="00684CEA">
              <w:rPr>
                <w:lang w:val="en-US"/>
              </w:rPr>
              <w:t>-</w:t>
            </w:r>
            <w:r w:rsidRPr="00684CEA">
              <w:rPr>
                <w:lang w:val="en-US"/>
              </w:rPr>
              <w:tab/>
              <w:t>Faded DL channel for each signal</w:t>
            </w:r>
          </w:p>
          <w:p w14:paraId="1B140D84" w14:textId="77777777" w:rsidR="00E50E23" w:rsidRPr="001C4517" w:rsidRDefault="00E50E23" w:rsidP="00FC6905">
            <w:pPr>
              <w:pStyle w:val="B1"/>
              <w:rPr>
                <w:lang w:val="en-US"/>
              </w:rPr>
            </w:pPr>
            <w:r w:rsidRPr="00684CEA">
              <w:rPr>
                <w:lang w:val="en-US"/>
              </w:rPr>
              <w:t>-</w:t>
            </w:r>
            <w:r w:rsidRPr="00684CEA">
              <w:rPr>
                <w:lang w:val="en-US"/>
              </w:rPr>
              <w:tab/>
            </w:r>
            <w:proofErr w:type="spellStart"/>
            <w:r w:rsidRPr="00684CEA">
              <w:rPr>
                <w:lang w:val="en-US"/>
              </w:rPr>
              <w:t>AoA</w:t>
            </w:r>
            <w:proofErr w:type="spellEnd"/>
            <w:r w:rsidRPr="00684CEA">
              <w:rPr>
                <w:lang w:val="en-US"/>
              </w:rPr>
              <w:t xml:space="preserve"> for arriving signals</w:t>
            </w:r>
          </w:p>
        </w:tc>
      </w:tr>
    </w:tbl>
    <w:p w14:paraId="5CCF3FC2" w14:textId="77777777" w:rsidR="00E50E23" w:rsidRPr="00E50E23" w:rsidRDefault="00E50E23" w:rsidP="00BA45F7">
      <w:pPr>
        <w:rPr>
          <w:rFonts w:asciiTheme="minorHAnsi" w:hAnsiTheme="minorHAnsi" w:cstheme="minorHAnsi"/>
          <w:lang w:val="sv-SE" w:eastAsia="zh-CN"/>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C344FBE" w:rsidR="00D34FA0" w:rsidRPr="00D34FA0" w:rsidRDefault="00F9169C" w:rsidP="00D34FA0">
      <w:pPr>
        <w:rPr>
          <w:rFonts w:asciiTheme="minorHAnsi" w:hAnsiTheme="minorHAnsi" w:cstheme="minorHAnsi"/>
          <w:bCs/>
        </w:rPr>
      </w:pPr>
      <w:r w:rsidRPr="00E16574">
        <w:rPr>
          <w:rFonts w:asciiTheme="minorHAnsi" w:hAnsiTheme="minorHAnsi" w:cstheme="minorHAnsi"/>
          <w:lang w:val="en-US" w:eastAsia="zh-CN"/>
        </w:rPr>
        <w:t xml:space="preserve">[1] </w:t>
      </w:r>
      <w:r w:rsidR="00D34FA0" w:rsidRPr="00D34FA0">
        <w:rPr>
          <w:rFonts w:asciiTheme="minorHAnsi" w:hAnsiTheme="minorHAnsi" w:cstheme="minorHAnsi"/>
          <w:bCs/>
        </w:rPr>
        <w:t>RP-220974, “New WID: Requirement for NR frequency range 2 (FR2) multi-Rx chain DL reception”, Qualcomm</w:t>
      </w:r>
      <w:r w:rsidR="0017138B">
        <w:rPr>
          <w:rFonts w:asciiTheme="minorHAnsi" w:hAnsiTheme="minorHAnsi" w:cstheme="minorHAnsi"/>
          <w:bCs/>
        </w:rPr>
        <w:t>.</w:t>
      </w:r>
    </w:p>
    <w:p w14:paraId="59047686" w14:textId="1DE3E99E" w:rsidR="00F9169C" w:rsidRDefault="00D34FA0" w:rsidP="00D34FA0">
      <w:pPr>
        <w:rPr>
          <w:rFonts w:asciiTheme="minorHAnsi" w:hAnsiTheme="minorHAnsi" w:cstheme="minorHAnsi"/>
          <w:bCs/>
          <w:lang w:eastAsia="zh-CN"/>
        </w:rPr>
      </w:pPr>
      <w:r w:rsidRPr="00D34FA0">
        <w:rPr>
          <w:rFonts w:asciiTheme="minorHAnsi" w:hAnsiTheme="minorHAnsi" w:cstheme="minorHAnsi"/>
          <w:bCs/>
        </w:rPr>
        <w:t>[2]</w:t>
      </w:r>
      <w:r w:rsidRPr="00D34FA0">
        <w:rPr>
          <w:rFonts w:asciiTheme="minorHAnsi" w:hAnsiTheme="minorHAnsi" w:cstheme="minorHAnsi"/>
          <w:bCs/>
        </w:rPr>
        <w:tab/>
        <w:t>RP-221753, “Revised WID: Requirement for NR frequency range 2 (FR2) multi-Rx chain DL reception”, Qualcomm</w:t>
      </w:r>
      <w:r w:rsidR="0017138B">
        <w:rPr>
          <w:rFonts w:asciiTheme="minorHAnsi" w:hAnsiTheme="minorHAnsi" w:cstheme="minorHAnsi"/>
          <w:bCs/>
        </w:rPr>
        <w:t>.</w:t>
      </w:r>
    </w:p>
    <w:p w14:paraId="2CAA930C" w14:textId="6A7502E6" w:rsidR="00BA45F7" w:rsidRDefault="00F521C4" w:rsidP="003A43FE">
      <w:pPr>
        <w:rPr>
          <w:rFonts w:asciiTheme="minorHAnsi" w:hAnsiTheme="minorHAnsi" w:cstheme="minorHAnsi"/>
          <w:bCs/>
          <w:lang w:eastAsia="zh-CN"/>
        </w:rPr>
      </w:pPr>
      <w:r w:rsidRPr="00F521C4">
        <w:rPr>
          <w:rFonts w:asciiTheme="minorHAnsi" w:hAnsiTheme="minorHAnsi" w:cstheme="minorHAnsi"/>
          <w:bCs/>
          <w:lang w:eastAsia="zh-CN"/>
        </w:rPr>
        <w:t>[3]</w:t>
      </w:r>
      <w:r w:rsidRPr="00F521C4">
        <w:rPr>
          <w:rFonts w:asciiTheme="minorHAnsi" w:hAnsiTheme="minorHAnsi" w:cstheme="minorHAnsi"/>
          <w:bCs/>
          <w:lang w:eastAsia="zh-CN"/>
        </w:rPr>
        <w:tab/>
        <w:t>3GPP TS 38.306 V17.</w:t>
      </w:r>
      <w:r w:rsidR="004E1F91">
        <w:rPr>
          <w:rFonts w:asciiTheme="minorHAnsi" w:hAnsiTheme="minorHAnsi" w:cstheme="minorHAnsi"/>
          <w:bCs/>
          <w:lang w:eastAsia="zh-CN"/>
        </w:rPr>
        <w:t>1</w:t>
      </w:r>
      <w:r w:rsidRPr="00F521C4">
        <w:rPr>
          <w:rFonts w:asciiTheme="minorHAnsi" w:hAnsiTheme="minorHAnsi" w:cstheme="minorHAnsi"/>
          <w:bCs/>
          <w:lang w:eastAsia="zh-CN"/>
        </w:rPr>
        <w:t>.0 (2022-</w:t>
      </w:r>
      <w:r w:rsidR="004E1F91" w:rsidRPr="00F521C4">
        <w:rPr>
          <w:rFonts w:asciiTheme="minorHAnsi" w:hAnsiTheme="minorHAnsi" w:cstheme="minorHAnsi"/>
          <w:bCs/>
          <w:lang w:eastAsia="zh-CN"/>
        </w:rPr>
        <w:t>0</w:t>
      </w:r>
      <w:r w:rsidR="004E1F91">
        <w:rPr>
          <w:rFonts w:asciiTheme="minorHAnsi" w:hAnsiTheme="minorHAnsi" w:cstheme="minorHAnsi"/>
          <w:bCs/>
          <w:lang w:eastAsia="zh-CN"/>
        </w:rPr>
        <w:t>6</w:t>
      </w:r>
      <w:r w:rsidRPr="00F521C4">
        <w:rPr>
          <w:rFonts w:asciiTheme="minorHAnsi" w:hAnsiTheme="minorHAnsi" w:cstheme="minorHAnsi"/>
          <w:bCs/>
          <w:lang w:eastAsia="zh-CN"/>
        </w:rPr>
        <w:t>)</w:t>
      </w:r>
      <w:r>
        <w:rPr>
          <w:rFonts w:asciiTheme="minorHAnsi" w:hAnsiTheme="minorHAnsi" w:cstheme="minorHAnsi"/>
          <w:bCs/>
          <w:lang w:eastAsia="zh-CN"/>
        </w:rPr>
        <w:t xml:space="preserve">, </w:t>
      </w:r>
      <w:r w:rsidRPr="00F521C4">
        <w:rPr>
          <w:rFonts w:asciiTheme="minorHAnsi" w:hAnsiTheme="minorHAnsi" w:cstheme="minorHAnsi"/>
          <w:bCs/>
          <w:lang w:eastAsia="zh-CN"/>
        </w:rPr>
        <w:t>“NR; User Equipment (UE) radio access capabilities”</w:t>
      </w:r>
      <w:r>
        <w:rPr>
          <w:rFonts w:asciiTheme="minorHAnsi" w:hAnsiTheme="minorHAnsi" w:cstheme="minorHAnsi"/>
          <w:bCs/>
          <w:lang w:eastAsia="zh-CN"/>
        </w:rPr>
        <w:t xml:space="preserve">. </w:t>
      </w:r>
    </w:p>
    <w:p w14:paraId="4F6F599A" w14:textId="777F86CC" w:rsidR="003A36EC" w:rsidRDefault="003A36EC" w:rsidP="003A43FE">
      <w:pPr>
        <w:rPr>
          <w:rFonts w:asciiTheme="minorHAnsi" w:hAnsiTheme="minorHAnsi" w:cstheme="minorHAnsi"/>
          <w:bCs/>
          <w:lang w:eastAsia="zh-CN"/>
        </w:rPr>
      </w:pPr>
      <w:r w:rsidRPr="004D364A">
        <w:rPr>
          <w:rFonts w:asciiTheme="minorHAnsi" w:hAnsiTheme="minorHAnsi" w:cstheme="minorHAnsi"/>
          <w:bCs/>
          <w:lang w:eastAsia="zh-CN"/>
        </w:rPr>
        <w:t>[4] R4-</w:t>
      </w:r>
      <w:r w:rsidR="004D364A" w:rsidRPr="004D364A">
        <w:rPr>
          <w:rFonts w:asciiTheme="minorHAnsi" w:hAnsiTheme="minorHAnsi" w:cstheme="minorHAnsi"/>
          <w:bCs/>
          <w:lang w:eastAsia="zh-CN"/>
        </w:rPr>
        <w:t>2211993</w:t>
      </w:r>
      <w:r w:rsidRPr="004D364A">
        <w:rPr>
          <w:rFonts w:asciiTheme="minorHAnsi" w:hAnsiTheme="minorHAnsi" w:cstheme="minorHAnsi"/>
          <w:bCs/>
          <w:lang w:eastAsia="zh-CN"/>
        </w:rPr>
        <w:t>, “Requirements for FR2 simultaneous DL reception from different directions”, Samsung.</w:t>
      </w:r>
    </w:p>
    <w:p w14:paraId="1243CD08" w14:textId="6D2BF727" w:rsidR="0017138B" w:rsidRPr="003A43FE" w:rsidRDefault="0017138B" w:rsidP="003A43FE">
      <w:pPr>
        <w:rPr>
          <w:rFonts w:asciiTheme="minorHAnsi" w:hAnsiTheme="minorHAnsi" w:cstheme="minorHAnsi"/>
          <w:bCs/>
          <w:lang w:eastAsia="zh-CN"/>
        </w:rPr>
      </w:pPr>
      <w:r>
        <w:rPr>
          <w:rFonts w:asciiTheme="minorHAnsi" w:hAnsiTheme="minorHAnsi" w:cstheme="minorHAnsi"/>
          <w:bCs/>
          <w:lang w:eastAsia="zh-CN"/>
        </w:rPr>
        <w:t xml:space="preserve">[5] </w:t>
      </w:r>
      <w:r w:rsidRPr="0017138B">
        <w:rPr>
          <w:rFonts w:asciiTheme="minorHAnsi" w:hAnsiTheme="minorHAnsi" w:cstheme="minorHAnsi"/>
          <w:bCs/>
          <w:lang w:eastAsia="zh-CN"/>
        </w:rPr>
        <w:t>RP-220988</w:t>
      </w:r>
      <w:r>
        <w:rPr>
          <w:rFonts w:asciiTheme="minorHAnsi" w:hAnsiTheme="minorHAnsi" w:cstheme="minorHAnsi"/>
          <w:bCs/>
          <w:lang w:eastAsia="zh-CN"/>
        </w:rPr>
        <w:t>, “</w:t>
      </w:r>
      <w:r w:rsidRPr="0017138B">
        <w:rPr>
          <w:rFonts w:asciiTheme="minorHAnsi" w:hAnsiTheme="minorHAnsi" w:cstheme="minorHAnsi"/>
          <w:bCs/>
          <w:lang w:eastAsia="zh-CN"/>
        </w:rPr>
        <w:t>New SI: Study on NR frequency range 2 (FR2) Over-the-Air (OTA) testing enhancements</w:t>
      </w:r>
      <w:r>
        <w:rPr>
          <w:rFonts w:asciiTheme="minorHAnsi" w:hAnsiTheme="minorHAnsi" w:cstheme="minorHAnsi"/>
          <w:bCs/>
          <w:lang w:eastAsia="zh-CN"/>
        </w:rPr>
        <w:t>”, Qualcomm.</w:t>
      </w:r>
    </w:p>
    <w:p w14:paraId="02BCD0AA" w14:textId="77777777" w:rsidR="003A43FE" w:rsidRDefault="003A43FE" w:rsidP="00F9169C">
      <w:pPr>
        <w:rPr>
          <w:rFonts w:asciiTheme="minorHAnsi" w:hAnsiTheme="minorHAnsi" w:cstheme="minorHAnsi"/>
          <w:bCs/>
          <w:lang w:eastAsia="zh-CN"/>
        </w:rPr>
      </w:pP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3800A" w14:textId="77777777" w:rsidR="00A303FF" w:rsidRDefault="00A303FF">
      <w:r>
        <w:separator/>
      </w:r>
    </w:p>
  </w:endnote>
  <w:endnote w:type="continuationSeparator" w:id="0">
    <w:p w14:paraId="053EF848" w14:textId="77777777" w:rsidR="00A303FF" w:rsidRDefault="00A30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071DD" w14:textId="77777777" w:rsidR="00A303FF" w:rsidRDefault="00A303FF">
      <w:r>
        <w:separator/>
      </w:r>
    </w:p>
  </w:footnote>
  <w:footnote w:type="continuationSeparator" w:id="0">
    <w:p w14:paraId="12A8708F" w14:textId="77777777" w:rsidR="00A303FF" w:rsidRDefault="00A30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2"/>
  </w:num>
  <w:num w:numId="4">
    <w:abstractNumId w:val="15"/>
  </w:num>
  <w:num w:numId="5">
    <w:abstractNumId w:val="3"/>
  </w:num>
  <w:num w:numId="6">
    <w:abstractNumId w:val="21"/>
  </w:num>
  <w:num w:numId="7">
    <w:abstractNumId w:val="17"/>
  </w:num>
  <w:num w:numId="8">
    <w:abstractNumId w:val="13"/>
  </w:num>
  <w:num w:numId="9">
    <w:abstractNumId w:val="16"/>
  </w:num>
  <w:num w:numId="10">
    <w:abstractNumId w:val="7"/>
  </w:num>
  <w:num w:numId="11">
    <w:abstractNumId w:val="14"/>
  </w:num>
  <w:num w:numId="12">
    <w:abstractNumId w:val="10"/>
  </w:num>
  <w:num w:numId="13">
    <w:abstractNumId w:val="20"/>
  </w:num>
  <w:num w:numId="14">
    <w:abstractNumId w:val="5"/>
  </w:num>
  <w:num w:numId="15">
    <w:abstractNumId w:val="0"/>
  </w:num>
  <w:num w:numId="16">
    <w:abstractNumId w:val="19"/>
  </w:num>
  <w:num w:numId="17">
    <w:abstractNumId w:val="6"/>
  </w:num>
  <w:num w:numId="18">
    <w:abstractNumId w:val="2"/>
  </w:num>
  <w:num w:numId="19">
    <w:abstractNumId w:val="8"/>
  </w:num>
  <w:num w:numId="20">
    <w:abstractNumId w:val="4"/>
  </w:num>
  <w:num w:numId="21">
    <w:abstractNumId w:val="18"/>
  </w:num>
  <w:num w:numId="22">
    <w:abstractNumId w:val="12"/>
  </w:num>
  <w:num w:numId="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236C3"/>
    <w:rsid w:val="0002530B"/>
    <w:rsid w:val="00026F3E"/>
    <w:rsid w:val="0003171D"/>
    <w:rsid w:val="00031C1D"/>
    <w:rsid w:val="00032AF6"/>
    <w:rsid w:val="000353D1"/>
    <w:rsid w:val="00040797"/>
    <w:rsid w:val="000457A1"/>
    <w:rsid w:val="00050001"/>
    <w:rsid w:val="00052041"/>
    <w:rsid w:val="0005326A"/>
    <w:rsid w:val="00054750"/>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517"/>
    <w:rsid w:val="001C4A89"/>
    <w:rsid w:val="001C6177"/>
    <w:rsid w:val="001C636C"/>
    <w:rsid w:val="001D0363"/>
    <w:rsid w:val="001D12EA"/>
    <w:rsid w:val="001D39C5"/>
    <w:rsid w:val="001D7D94"/>
    <w:rsid w:val="001E064E"/>
    <w:rsid w:val="001E0673"/>
    <w:rsid w:val="001E4218"/>
    <w:rsid w:val="001E4B3E"/>
    <w:rsid w:val="001E52F2"/>
    <w:rsid w:val="001F0B20"/>
    <w:rsid w:val="001F7E8A"/>
    <w:rsid w:val="00200A62"/>
    <w:rsid w:val="002010E0"/>
    <w:rsid w:val="0020272F"/>
    <w:rsid w:val="00203740"/>
    <w:rsid w:val="002046C7"/>
    <w:rsid w:val="00211143"/>
    <w:rsid w:val="0021162C"/>
    <w:rsid w:val="002138EA"/>
    <w:rsid w:val="00213F84"/>
    <w:rsid w:val="00214FBD"/>
    <w:rsid w:val="00221F9A"/>
    <w:rsid w:val="00222897"/>
    <w:rsid w:val="00222B0C"/>
    <w:rsid w:val="00227A12"/>
    <w:rsid w:val="00230769"/>
    <w:rsid w:val="00230859"/>
    <w:rsid w:val="00232E2B"/>
    <w:rsid w:val="00235394"/>
    <w:rsid w:val="00235577"/>
    <w:rsid w:val="002435CA"/>
    <w:rsid w:val="0024469F"/>
    <w:rsid w:val="00251B51"/>
    <w:rsid w:val="002529D2"/>
    <w:rsid w:val="00252E27"/>
    <w:rsid w:val="002537BC"/>
    <w:rsid w:val="00255C56"/>
    <w:rsid w:val="00255C58"/>
    <w:rsid w:val="00260EC7"/>
    <w:rsid w:val="0026179F"/>
    <w:rsid w:val="00261CBB"/>
    <w:rsid w:val="00262550"/>
    <w:rsid w:val="0026389A"/>
    <w:rsid w:val="00264F5A"/>
    <w:rsid w:val="00274AA2"/>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0457"/>
    <w:rsid w:val="002D14DE"/>
    <w:rsid w:val="002D36EB"/>
    <w:rsid w:val="002E195F"/>
    <w:rsid w:val="002E2CE9"/>
    <w:rsid w:val="002E345E"/>
    <w:rsid w:val="002E3BF7"/>
    <w:rsid w:val="002E5694"/>
    <w:rsid w:val="002F158C"/>
    <w:rsid w:val="002F4093"/>
    <w:rsid w:val="002F5636"/>
    <w:rsid w:val="003022A5"/>
    <w:rsid w:val="00303AF7"/>
    <w:rsid w:val="00305393"/>
    <w:rsid w:val="00305CF9"/>
    <w:rsid w:val="00311116"/>
    <w:rsid w:val="00311148"/>
    <w:rsid w:val="0031298A"/>
    <w:rsid w:val="00315867"/>
    <w:rsid w:val="00322146"/>
    <w:rsid w:val="00323197"/>
    <w:rsid w:val="00323613"/>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63D8"/>
    <w:rsid w:val="003770F6"/>
    <w:rsid w:val="0038258E"/>
    <w:rsid w:val="00391FCC"/>
    <w:rsid w:val="00392D61"/>
    <w:rsid w:val="00393042"/>
    <w:rsid w:val="00394AD5"/>
    <w:rsid w:val="0039642D"/>
    <w:rsid w:val="003A2E40"/>
    <w:rsid w:val="003A36EC"/>
    <w:rsid w:val="003A43FE"/>
    <w:rsid w:val="003A4F44"/>
    <w:rsid w:val="003B0158"/>
    <w:rsid w:val="003B027F"/>
    <w:rsid w:val="003B3CB3"/>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3F81"/>
    <w:rsid w:val="004344E5"/>
    <w:rsid w:val="00434DC1"/>
    <w:rsid w:val="004350F4"/>
    <w:rsid w:val="00435144"/>
    <w:rsid w:val="004412A0"/>
    <w:rsid w:val="00450F27"/>
    <w:rsid w:val="00456A75"/>
    <w:rsid w:val="00461E39"/>
    <w:rsid w:val="00462D3A"/>
    <w:rsid w:val="004634EB"/>
    <w:rsid w:val="00463521"/>
    <w:rsid w:val="00471125"/>
    <w:rsid w:val="0047437A"/>
    <w:rsid w:val="00484C51"/>
    <w:rsid w:val="0048543E"/>
    <w:rsid w:val="00485492"/>
    <w:rsid w:val="004854B4"/>
    <w:rsid w:val="00486711"/>
    <w:rsid w:val="004868C1"/>
    <w:rsid w:val="00486A5C"/>
    <w:rsid w:val="004871E4"/>
    <w:rsid w:val="0048750F"/>
    <w:rsid w:val="004A09D4"/>
    <w:rsid w:val="004A2652"/>
    <w:rsid w:val="004A495F"/>
    <w:rsid w:val="004A71D7"/>
    <w:rsid w:val="004B6B0F"/>
    <w:rsid w:val="004B762D"/>
    <w:rsid w:val="004C15FF"/>
    <w:rsid w:val="004C33EA"/>
    <w:rsid w:val="004C68EB"/>
    <w:rsid w:val="004D364A"/>
    <w:rsid w:val="004D43CA"/>
    <w:rsid w:val="004D67CC"/>
    <w:rsid w:val="004E1ECF"/>
    <w:rsid w:val="004E1F91"/>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41573"/>
    <w:rsid w:val="00541D12"/>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4468"/>
    <w:rsid w:val="005A4EA2"/>
    <w:rsid w:val="005A74E2"/>
    <w:rsid w:val="005A7A26"/>
    <w:rsid w:val="005B0A97"/>
    <w:rsid w:val="005B145A"/>
    <w:rsid w:val="005B44FA"/>
    <w:rsid w:val="005B7C47"/>
    <w:rsid w:val="005C087C"/>
    <w:rsid w:val="005C1EA6"/>
    <w:rsid w:val="005C20B6"/>
    <w:rsid w:val="005D0B99"/>
    <w:rsid w:val="005D190F"/>
    <w:rsid w:val="005D308E"/>
    <w:rsid w:val="005D3A48"/>
    <w:rsid w:val="005D5AC0"/>
    <w:rsid w:val="005D6E74"/>
    <w:rsid w:val="005D7E46"/>
    <w:rsid w:val="005E0AF4"/>
    <w:rsid w:val="005E5C23"/>
    <w:rsid w:val="005F006F"/>
    <w:rsid w:val="005F2145"/>
    <w:rsid w:val="005F25CC"/>
    <w:rsid w:val="005F57D1"/>
    <w:rsid w:val="00600BA4"/>
    <w:rsid w:val="006016E1"/>
    <w:rsid w:val="00602D27"/>
    <w:rsid w:val="00613625"/>
    <w:rsid w:val="006144A1"/>
    <w:rsid w:val="00616096"/>
    <w:rsid w:val="006160A2"/>
    <w:rsid w:val="0062168F"/>
    <w:rsid w:val="00626535"/>
    <w:rsid w:val="006302AA"/>
    <w:rsid w:val="00634D84"/>
    <w:rsid w:val="00635B33"/>
    <w:rsid w:val="006363BD"/>
    <w:rsid w:val="006412DC"/>
    <w:rsid w:val="006437E5"/>
    <w:rsid w:val="0064399B"/>
    <w:rsid w:val="00644790"/>
    <w:rsid w:val="006501AF"/>
    <w:rsid w:val="00650DDE"/>
    <w:rsid w:val="0065360C"/>
    <w:rsid w:val="0065561E"/>
    <w:rsid w:val="00656CCF"/>
    <w:rsid w:val="00672307"/>
    <w:rsid w:val="006808C6"/>
    <w:rsid w:val="00692A68"/>
    <w:rsid w:val="00695D85"/>
    <w:rsid w:val="00696DB7"/>
    <w:rsid w:val="00697AEF"/>
    <w:rsid w:val="006A2715"/>
    <w:rsid w:val="006A39DE"/>
    <w:rsid w:val="006A5171"/>
    <w:rsid w:val="006A5871"/>
    <w:rsid w:val="006A6D23"/>
    <w:rsid w:val="006B012A"/>
    <w:rsid w:val="006B111B"/>
    <w:rsid w:val="006B18C8"/>
    <w:rsid w:val="006B5654"/>
    <w:rsid w:val="006C1C3B"/>
    <w:rsid w:val="006C37B3"/>
    <w:rsid w:val="006C4E43"/>
    <w:rsid w:val="006C62D3"/>
    <w:rsid w:val="006C6435"/>
    <w:rsid w:val="006C643E"/>
    <w:rsid w:val="006C7ACB"/>
    <w:rsid w:val="006D3671"/>
    <w:rsid w:val="006D470A"/>
    <w:rsid w:val="006D48B8"/>
    <w:rsid w:val="006E0A73"/>
    <w:rsid w:val="006E0FEE"/>
    <w:rsid w:val="006E2F4C"/>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530EF"/>
    <w:rsid w:val="00761F65"/>
    <w:rsid w:val="00772410"/>
    <w:rsid w:val="007737D8"/>
    <w:rsid w:val="007763C1"/>
    <w:rsid w:val="00777E82"/>
    <w:rsid w:val="00781359"/>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E1E"/>
    <w:rsid w:val="007F29A7"/>
    <w:rsid w:val="007F2D47"/>
    <w:rsid w:val="007F31CD"/>
    <w:rsid w:val="007F409E"/>
    <w:rsid w:val="007F6658"/>
    <w:rsid w:val="008021CD"/>
    <w:rsid w:val="00802CBD"/>
    <w:rsid w:val="00803915"/>
    <w:rsid w:val="008051D1"/>
    <w:rsid w:val="008145E5"/>
    <w:rsid w:val="00816078"/>
    <w:rsid w:val="008177E3"/>
    <w:rsid w:val="00821DDF"/>
    <w:rsid w:val="00823AA9"/>
    <w:rsid w:val="00825CD8"/>
    <w:rsid w:val="00827324"/>
    <w:rsid w:val="00836AD4"/>
    <w:rsid w:val="00837AAE"/>
    <w:rsid w:val="008429AD"/>
    <w:rsid w:val="008443C0"/>
    <w:rsid w:val="00850C75"/>
    <w:rsid w:val="00850E39"/>
    <w:rsid w:val="008548DD"/>
    <w:rsid w:val="00854EF2"/>
    <w:rsid w:val="00855173"/>
    <w:rsid w:val="008557D9"/>
    <w:rsid w:val="00855BF7"/>
    <w:rsid w:val="00856214"/>
    <w:rsid w:val="0086027E"/>
    <w:rsid w:val="0086060E"/>
    <w:rsid w:val="008618FD"/>
    <w:rsid w:val="00862089"/>
    <w:rsid w:val="00866D5B"/>
    <w:rsid w:val="00866FF5"/>
    <w:rsid w:val="008675CA"/>
    <w:rsid w:val="00871E3E"/>
    <w:rsid w:val="00873514"/>
    <w:rsid w:val="00873E1F"/>
    <w:rsid w:val="00874C16"/>
    <w:rsid w:val="00877D2F"/>
    <w:rsid w:val="00886D1F"/>
    <w:rsid w:val="00886F1E"/>
    <w:rsid w:val="008871E9"/>
    <w:rsid w:val="008903AA"/>
    <w:rsid w:val="00891EE1"/>
    <w:rsid w:val="00893987"/>
    <w:rsid w:val="008963EF"/>
    <w:rsid w:val="0089688E"/>
    <w:rsid w:val="008A1013"/>
    <w:rsid w:val="008A1FBE"/>
    <w:rsid w:val="008A4046"/>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728FA"/>
    <w:rsid w:val="0097408E"/>
    <w:rsid w:val="00974BB2"/>
    <w:rsid w:val="00974FA7"/>
    <w:rsid w:val="009756E5"/>
    <w:rsid w:val="009770B7"/>
    <w:rsid w:val="00977A8C"/>
    <w:rsid w:val="00981BDA"/>
    <w:rsid w:val="00983910"/>
    <w:rsid w:val="00983BAF"/>
    <w:rsid w:val="00983D09"/>
    <w:rsid w:val="009863A5"/>
    <w:rsid w:val="009932AC"/>
    <w:rsid w:val="009A1DBF"/>
    <w:rsid w:val="009A68E6"/>
    <w:rsid w:val="009A7598"/>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6A9"/>
    <w:rsid w:val="009E375F"/>
    <w:rsid w:val="009E5401"/>
    <w:rsid w:val="009E6A9F"/>
    <w:rsid w:val="00A05B26"/>
    <w:rsid w:val="00A0758F"/>
    <w:rsid w:val="00A10439"/>
    <w:rsid w:val="00A11E3B"/>
    <w:rsid w:val="00A1570A"/>
    <w:rsid w:val="00A211B4"/>
    <w:rsid w:val="00A23EFD"/>
    <w:rsid w:val="00A303FF"/>
    <w:rsid w:val="00A33B4F"/>
    <w:rsid w:val="00A33DDF"/>
    <w:rsid w:val="00A34547"/>
    <w:rsid w:val="00A376B7"/>
    <w:rsid w:val="00A41BF5"/>
    <w:rsid w:val="00A43F09"/>
    <w:rsid w:val="00A469E7"/>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DBC"/>
    <w:rsid w:val="00A87FEB"/>
    <w:rsid w:val="00A90F7B"/>
    <w:rsid w:val="00A93F9F"/>
    <w:rsid w:val="00A9420E"/>
    <w:rsid w:val="00A97648"/>
    <w:rsid w:val="00AA1CFD"/>
    <w:rsid w:val="00AA2239"/>
    <w:rsid w:val="00AA33D2"/>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E70D4"/>
    <w:rsid w:val="00AE7684"/>
    <w:rsid w:val="00AE7868"/>
    <w:rsid w:val="00AF0407"/>
    <w:rsid w:val="00AF2EA8"/>
    <w:rsid w:val="00AF30F5"/>
    <w:rsid w:val="00AF3204"/>
    <w:rsid w:val="00B00012"/>
    <w:rsid w:val="00B02FD3"/>
    <w:rsid w:val="00B072AB"/>
    <w:rsid w:val="00B1071A"/>
    <w:rsid w:val="00B163F8"/>
    <w:rsid w:val="00B17F9F"/>
    <w:rsid w:val="00B2472D"/>
    <w:rsid w:val="00B2549F"/>
    <w:rsid w:val="00B267DD"/>
    <w:rsid w:val="00B36DD9"/>
    <w:rsid w:val="00B51652"/>
    <w:rsid w:val="00B536E2"/>
    <w:rsid w:val="00B57265"/>
    <w:rsid w:val="00B633AE"/>
    <w:rsid w:val="00B65009"/>
    <w:rsid w:val="00B665D2"/>
    <w:rsid w:val="00B6737C"/>
    <w:rsid w:val="00B70B36"/>
    <w:rsid w:val="00B715E1"/>
    <w:rsid w:val="00B7214D"/>
    <w:rsid w:val="00B73E95"/>
    <w:rsid w:val="00B74372"/>
    <w:rsid w:val="00B77F06"/>
    <w:rsid w:val="00B80283"/>
    <w:rsid w:val="00B8095F"/>
    <w:rsid w:val="00B80B0C"/>
    <w:rsid w:val="00B80B11"/>
    <w:rsid w:val="00B8446C"/>
    <w:rsid w:val="00B87725"/>
    <w:rsid w:val="00B90552"/>
    <w:rsid w:val="00B92D0D"/>
    <w:rsid w:val="00BA259A"/>
    <w:rsid w:val="00BA259C"/>
    <w:rsid w:val="00BA29D3"/>
    <w:rsid w:val="00BA307F"/>
    <w:rsid w:val="00BA3210"/>
    <w:rsid w:val="00BA45F7"/>
    <w:rsid w:val="00BA5280"/>
    <w:rsid w:val="00BA54B1"/>
    <w:rsid w:val="00BA5F8E"/>
    <w:rsid w:val="00BB0946"/>
    <w:rsid w:val="00BB14F1"/>
    <w:rsid w:val="00BB286F"/>
    <w:rsid w:val="00BB2BAB"/>
    <w:rsid w:val="00BB572E"/>
    <w:rsid w:val="00BB74FD"/>
    <w:rsid w:val="00BC1696"/>
    <w:rsid w:val="00BC38C3"/>
    <w:rsid w:val="00BC3BFA"/>
    <w:rsid w:val="00BC5982"/>
    <w:rsid w:val="00BC6966"/>
    <w:rsid w:val="00BD4E6B"/>
    <w:rsid w:val="00BD6404"/>
    <w:rsid w:val="00BE178E"/>
    <w:rsid w:val="00BE181D"/>
    <w:rsid w:val="00BE2412"/>
    <w:rsid w:val="00BE33AE"/>
    <w:rsid w:val="00BF046F"/>
    <w:rsid w:val="00BF5743"/>
    <w:rsid w:val="00BF6FE4"/>
    <w:rsid w:val="00C00A88"/>
    <w:rsid w:val="00C019F0"/>
    <w:rsid w:val="00C01D50"/>
    <w:rsid w:val="00C0537C"/>
    <w:rsid w:val="00C056DC"/>
    <w:rsid w:val="00C11C37"/>
    <w:rsid w:val="00C1329B"/>
    <w:rsid w:val="00C17202"/>
    <w:rsid w:val="00C31283"/>
    <w:rsid w:val="00C33C48"/>
    <w:rsid w:val="00C340E5"/>
    <w:rsid w:val="00C35AA7"/>
    <w:rsid w:val="00C36968"/>
    <w:rsid w:val="00C43BA1"/>
    <w:rsid w:val="00C43DAB"/>
    <w:rsid w:val="00C45B48"/>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3F72"/>
    <w:rsid w:val="00C943F3"/>
    <w:rsid w:val="00CA08C6"/>
    <w:rsid w:val="00CA2729"/>
    <w:rsid w:val="00CA3057"/>
    <w:rsid w:val="00CA45F8"/>
    <w:rsid w:val="00CB33C7"/>
    <w:rsid w:val="00CB4B5B"/>
    <w:rsid w:val="00CC0AE4"/>
    <w:rsid w:val="00CC25B4"/>
    <w:rsid w:val="00CC2E7B"/>
    <w:rsid w:val="00CC4AFB"/>
    <w:rsid w:val="00CC69C8"/>
    <w:rsid w:val="00CC77A2"/>
    <w:rsid w:val="00CC7AEA"/>
    <w:rsid w:val="00CD5914"/>
    <w:rsid w:val="00CD6A1B"/>
    <w:rsid w:val="00CE0A7F"/>
    <w:rsid w:val="00CE1718"/>
    <w:rsid w:val="00CE64A0"/>
    <w:rsid w:val="00CF4156"/>
    <w:rsid w:val="00D03D00"/>
    <w:rsid w:val="00D05168"/>
    <w:rsid w:val="00D05C30"/>
    <w:rsid w:val="00D079E7"/>
    <w:rsid w:val="00D11359"/>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2604"/>
    <w:rsid w:val="00D65EC2"/>
    <w:rsid w:val="00D709CE"/>
    <w:rsid w:val="00D71F73"/>
    <w:rsid w:val="00D7281F"/>
    <w:rsid w:val="00D72848"/>
    <w:rsid w:val="00D74CE2"/>
    <w:rsid w:val="00D80786"/>
    <w:rsid w:val="00D81CAB"/>
    <w:rsid w:val="00D82A65"/>
    <w:rsid w:val="00D8576F"/>
    <w:rsid w:val="00D8677F"/>
    <w:rsid w:val="00D87D86"/>
    <w:rsid w:val="00D91ED1"/>
    <w:rsid w:val="00D94582"/>
    <w:rsid w:val="00D9600A"/>
    <w:rsid w:val="00D9638E"/>
    <w:rsid w:val="00D97F0C"/>
    <w:rsid w:val="00DA21AB"/>
    <w:rsid w:val="00DA3A86"/>
    <w:rsid w:val="00DA4CC9"/>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61FF"/>
    <w:rsid w:val="00E66B27"/>
    <w:rsid w:val="00E70C6E"/>
    <w:rsid w:val="00E71A93"/>
    <w:rsid w:val="00E726EB"/>
    <w:rsid w:val="00E80B52"/>
    <w:rsid w:val="00E824C3"/>
    <w:rsid w:val="00E83CE9"/>
    <w:rsid w:val="00E840B3"/>
    <w:rsid w:val="00E8629F"/>
    <w:rsid w:val="00E91008"/>
    <w:rsid w:val="00E91564"/>
    <w:rsid w:val="00E9224D"/>
    <w:rsid w:val="00E9374E"/>
    <w:rsid w:val="00E93FA9"/>
    <w:rsid w:val="00E94F54"/>
    <w:rsid w:val="00EA1111"/>
    <w:rsid w:val="00EA3B4F"/>
    <w:rsid w:val="00EA3C24"/>
    <w:rsid w:val="00EA6575"/>
    <w:rsid w:val="00EA73DF"/>
    <w:rsid w:val="00EB335C"/>
    <w:rsid w:val="00EB55B4"/>
    <w:rsid w:val="00EB61AE"/>
    <w:rsid w:val="00EC1A60"/>
    <w:rsid w:val="00EC322D"/>
    <w:rsid w:val="00EC3D3C"/>
    <w:rsid w:val="00EC4741"/>
    <w:rsid w:val="00ED014D"/>
    <w:rsid w:val="00ED3307"/>
    <w:rsid w:val="00ED4182"/>
    <w:rsid w:val="00EE14C9"/>
    <w:rsid w:val="00EF55EB"/>
    <w:rsid w:val="00F00DCC"/>
    <w:rsid w:val="00F0156F"/>
    <w:rsid w:val="00F040C5"/>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2CD1"/>
    <w:rsid w:val="00F43E34"/>
    <w:rsid w:val="00F521C4"/>
    <w:rsid w:val="00F552D1"/>
    <w:rsid w:val="00F55E2D"/>
    <w:rsid w:val="00F56685"/>
    <w:rsid w:val="00F6083D"/>
    <w:rsid w:val="00F618EF"/>
    <w:rsid w:val="00F61F33"/>
    <w:rsid w:val="00F65582"/>
    <w:rsid w:val="00F66E75"/>
    <w:rsid w:val="00F77EB0"/>
    <w:rsid w:val="00F836EE"/>
    <w:rsid w:val="00F87CDD"/>
    <w:rsid w:val="00F9169C"/>
    <w:rsid w:val="00F91D53"/>
    <w:rsid w:val="00F92818"/>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B55B2-6769-4512-9C6C-271CC20E6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3392</Words>
  <Characters>19340</Characters>
  <Application>Microsoft Office Word</Application>
  <DocSecurity>0</DocSecurity>
  <Lines>161</Lines>
  <Paragraphs>45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22687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2022-08-08T02:46:00Z</dcterms:created>
  <dcterms:modified xsi:type="dcterms:W3CDTF">2022-08-10T07:48:00Z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